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9F" w:rsidRDefault="00CE029F" w:rsidP="00CE029F">
      <w:pPr>
        <w:rPr>
          <w:b/>
          <w:sz w:val="28"/>
        </w:rPr>
      </w:pPr>
      <w:bookmarkStart w:id="0" w:name="_GoBack"/>
      <w:bookmarkEnd w:id="0"/>
    </w:p>
    <w:p w:rsidR="00FB2016" w:rsidRDefault="00FB2016" w:rsidP="00CE029F">
      <w:pPr>
        <w:rPr>
          <w:b/>
          <w:sz w:val="28"/>
        </w:rPr>
      </w:pPr>
    </w:p>
    <w:p w:rsidR="00FB2016" w:rsidRDefault="00FB2016" w:rsidP="00CE029F">
      <w:pPr>
        <w:rPr>
          <w:b/>
          <w:sz w:val="28"/>
        </w:rPr>
      </w:pPr>
      <w:r>
        <w:rPr>
          <w:b/>
          <w:sz w:val="28"/>
        </w:rPr>
        <w:t>Table of Contents</w:t>
      </w:r>
      <w:r w:rsidR="00812681">
        <w:rPr>
          <w:b/>
          <w:sz w:val="28"/>
        </w:rPr>
        <w:t xml:space="preserve"> </w:t>
      </w:r>
      <w:r w:rsidR="00812681" w:rsidRPr="00812681">
        <w:rPr>
          <w:rFonts w:ascii="Times New Roman" w:hAnsi="Times New Roman" w:cs="Times New Roman"/>
          <w:b/>
          <w:i/>
          <w:sz w:val="28"/>
        </w:rPr>
        <w:t>(hold your Control Key to click)</w:t>
      </w:r>
    </w:p>
    <w:p w:rsidR="00FB2016" w:rsidRDefault="007A4BAC" w:rsidP="008E22CB">
      <w:pPr>
        <w:pStyle w:val="ListParagraph"/>
        <w:numPr>
          <w:ilvl w:val="0"/>
          <w:numId w:val="4"/>
        </w:numPr>
        <w:tabs>
          <w:tab w:val="left" w:pos="8820"/>
        </w:tabs>
        <w:spacing w:after="120" w:line="480" w:lineRule="auto"/>
        <w:ind w:left="806"/>
        <w:rPr>
          <w:b/>
          <w:sz w:val="28"/>
        </w:rPr>
      </w:pPr>
      <w:hyperlink w:anchor="Training" w:history="1">
        <w:bookmarkStart w:id="1" w:name="_Ref522790858"/>
        <w:r w:rsidR="00FB2016" w:rsidRPr="00FB2016">
          <w:rPr>
            <w:rStyle w:val="Hyperlink"/>
            <w:b/>
            <w:sz w:val="28"/>
          </w:rPr>
          <w:t xml:space="preserve">Access the Online </w:t>
        </w:r>
        <w:proofErr w:type="spellStart"/>
        <w:r w:rsidR="00FB2016" w:rsidRPr="00FB2016">
          <w:rPr>
            <w:rStyle w:val="Hyperlink"/>
            <w:b/>
            <w:sz w:val="28"/>
          </w:rPr>
          <w:t>Procard</w:t>
        </w:r>
        <w:proofErr w:type="spellEnd"/>
        <w:r w:rsidR="00FB2016" w:rsidRPr="00FB2016">
          <w:rPr>
            <w:rStyle w:val="Hyperlink"/>
            <w:b/>
            <w:sz w:val="28"/>
          </w:rPr>
          <w:t xml:space="preserve"> Training</w:t>
        </w:r>
        <w:bookmarkEnd w:id="1"/>
      </w:hyperlink>
      <w:r w:rsidR="001D0380" w:rsidRPr="001D0380">
        <w:rPr>
          <w:rStyle w:val="Hyperlink"/>
          <w:b/>
          <w:sz w:val="28"/>
          <w:u w:val="none"/>
        </w:rPr>
        <w:tab/>
      </w:r>
      <w:r w:rsidR="001D0380">
        <w:rPr>
          <w:rStyle w:val="Hyperlink"/>
          <w:b/>
          <w:sz w:val="28"/>
          <w:u w:val="none"/>
        </w:rPr>
        <w:fldChar w:fldCharType="begin"/>
      </w:r>
      <w:r w:rsidR="001D0380">
        <w:rPr>
          <w:rStyle w:val="Hyperlink"/>
          <w:b/>
          <w:sz w:val="28"/>
          <w:u w:val="none"/>
        </w:rPr>
        <w:instrText xml:space="preserve"> PAGEREF Training \h </w:instrText>
      </w:r>
      <w:r w:rsidR="001D0380">
        <w:rPr>
          <w:rStyle w:val="Hyperlink"/>
          <w:b/>
          <w:sz w:val="28"/>
          <w:u w:val="none"/>
        </w:rPr>
      </w:r>
      <w:r w:rsidR="001D0380">
        <w:rPr>
          <w:rStyle w:val="Hyperlink"/>
          <w:b/>
          <w:sz w:val="28"/>
          <w:u w:val="none"/>
        </w:rPr>
        <w:fldChar w:fldCharType="separate"/>
      </w:r>
      <w:r>
        <w:rPr>
          <w:rStyle w:val="Hyperlink"/>
          <w:b/>
          <w:noProof/>
          <w:sz w:val="28"/>
          <w:u w:val="none"/>
        </w:rPr>
        <w:t>2</w:t>
      </w:r>
      <w:r w:rsidR="001D0380">
        <w:rPr>
          <w:rStyle w:val="Hyperlink"/>
          <w:b/>
          <w:sz w:val="28"/>
          <w:u w:val="none"/>
        </w:rPr>
        <w:fldChar w:fldCharType="end"/>
      </w:r>
    </w:p>
    <w:bookmarkStart w:id="2" w:name="_Ref522790898"/>
    <w:p w:rsidR="00680261" w:rsidRPr="00680261" w:rsidRDefault="001D0380" w:rsidP="008E22CB">
      <w:pPr>
        <w:pStyle w:val="ListParagraph"/>
        <w:numPr>
          <w:ilvl w:val="0"/>
          <w:numId w:val="4"/>
        </w:numPr>
        <w:tabs>
          <w:tab w:val="left" w:pos="8820"/>
        </w:tabs>
        <w:spacing w:after="160" w:line="480" w:lineRule="auto"/>
        <w:rPr>
          <w:rStyle w:val="Hyperlink"/>
          <w:b/>
          <w:color w:val="auto"/>
          <w:sz w:val="28"/>
          <w:u w:val="none"/>
        </w:rPr>
      </w:pPr>
      <w:r w:rsidRPr="001D0380">
        <w:rPr>
          <w:rStyle w:val="Hyperlink"/>
          <w:b/>
          <w:sz w:val="28"/>
        </w:rPr>
        <w:fldChar w:fldCharType="begin"/>
      </w:r>
      <w:r w:rsidRPr="001D0380">
        <w:rPr>
          <w:rStyle w:val="Hyperlink"/>
          <w:b/>
          <w:sz w:val="28"/>
        </w:rPr>
        <w:instrText xml:space="preserve"> HYPERLINK \l "PTMS" </w:instrText>
      </w:r>
      <w:r w:rsidRPr="001D0380">
        <w:rPr>
          <w:rStyle w:val="Hyperlink"/>
          <w:b/>
          <w:sz w:val="28"/>
        </w:rPr>
        <w:fldChar w:fldCharType="separate"/>
      </w:r>
      <w:bookmarkStart w:id="3" w:name="_Ref522790884"/>
      <w:r w:rsidR="00FB2016" w:rsidRPr="001D0380">
        <w:rPr>
          <w:rStyle w:val="Hyperlink"/>
          <w:b/>
          <w:sz w:val="28"/>
        </w:rPr>
        <w:t xml:space="preserve">Access the </w:t>
      </w:r>
      <w:proofErr w:type="spellStart"/>
      <w:r w:rsidR="00FB2016" w:rsidRPr="001D0380">
        <w:rPr>
          <w:rStyle w:val="Hyperlink"/>
          <w:b/>
          <w:sz w:val="28"/>
        </w:rPr>
        <w:t>Procard</w:t>
      </w:r>
      <w:proofErr w:type="spellEnd"/>
      <w:r w:rsidR="00FB2016" w:rsidRPr="001D0380">
        <w:rPr>
          <w:rStyle w:val="Hyperlink"/>
          <w:b/>
          <w:sz w:val="28"/>
        </w:rPr>
        <w:t xml:space="preserve"> Transaction Management System (PTMS)</w:t>
      </w:r>
      <w:bookmarkEnd w:id="3"/>
      <w:r w:rsidRPr="001D0380">
        <w:rPr>
          <w:rStyle w:val="Hyperlink"/>
          <w:b/>
          <w:sz w:val="28"/>
        </w:rPr>
        <w:fldChar w:fldCharType="end"/>
      </w:r>
      <w:r w:rsidR="005F49E9" w:rsidRPr="005F49E9">
        <w:rPr>
          <w:rStyle w:val="Hyperlink"/>
          <w:b/>
          <w:sz w:val="28"/>
          <w:u w:val="none"/>
        </w:rPr>
        <w:t xml:space="preserve">  </w:t>
      </w:r>
      <w:r w:rsidR="008E22CB">
        <w:rPr>
          <w:rStyle w:val="Hyperlink"/>
          <w:b/>
          <w:sz w:val="28"/>
          <w:u w:val="none"/>
        </w:rPr>
        <w:tab/>
      </w:r>
      <w:r w:rsidR="005F49E9">
        <w:rPr>
          <w:rStyle w:val="Hyperlink"/>
          <w:b/>
          <w:sz w:val="28"/>
        </w:rPr>
        <w:fldChar w:fldCharType="begin"/>
      </w:r>
      <w:r w:rsidR="005F49E9">
        <w:rPr>
          <w:rStyle w:val="Hyperlink"/>
          <w:b/>
          <w:sz w:val="28"/>
        </w:rPr>
        <w:instrText xml:space="preserve"> PAGEREF PTMS \h </w:instrText>
      </w:r>
      <w:r w:rsidR="005F49E9">
        <w:rPr>
          <w:rStyle w:val="Hyperlink"/>
          <w:b/>
          <w:sz w:val="28"/>
        </w:rPr>
      </w:r>
      <w:r w:rsidR="005F49E9">
        <w:rPr>
          <w:rStyle w:val="Hyperlink"/>
          <w:b/>
          <w:sz w:val="28"/>
        </w:rPr>
        <w:fldChar w:fldCharType="separate"/>
      </w:r>
      <w:r w:rsidR="007A4BAC">
        <w:rPr>
          <w:rStyle w:val="Hyperlink"/>
          <w:b/>
          <w:noProof/>
          <w:sz w:val="28"/>
        </w:rPr>
        <w:t>3</w:t>
      </w:r>
      <w:r w:rsidR="005F49E9">
        <w:rPr>
          <w:rStyle w:val="Hyperlink"/>
          <w:b/>
          <w:sz w:val="28"/>
        </w:rPr>
        <w:fldChar w:fldCharType="end"/>
      </w:r>
    </w:p>
    <w:p w:rsidR="006A799F" w:rsidRPr="005210E0" w:rsidRDefault="007A4BAC" w:rsidP="008E22CB">
      <w:pPr>
        <w:pStyle w:val="ListParagraph"/>
        <w:numPr>
          <w:ilvl w:val="0"/>
          <w:numId w:val="4"/>
        </w:numPr>
        <w:tabs>
          <w:tab w:val="left" w:pos="8820"/>
        </w:tabs>
        <w:spacing w:line="480" w:lineRule="auto"/>
        <w:ind w:left="806"/>
        <w:rPr>
          <w:b/>
          <w:sz w:val="28"/>
          <w:szCs w:val="28"/>
        </w:rPr>
      </w:pPr>
      <w:hyperlink w:anchor="Upload" w:history="1">
        <w:r w:rsidR="006A799F" w:rsidRPr="00A55DF9">
          <w:rPr>
            <w:rStyle w:val="Hyperlink"/>
            <w:b/>
            <w:sz w:val="28"/>
            <w:szCs w:val="28"/>
          </w:rPr>
          <w:t>How to</w:t>
        </w:r>
        <w:r w:rsidR="006A799F" w:rsidRPr="00A55DF9">
          <w:rPr>
            <w:rStyle w:val="Hyperlink"/>
            <w:b/>
            <w:sz w:val="28"/>
            <w:szCs w:val="28"/>
          </w:rPr>
          <w:t xml:space="preserve"> </w:t>
        </w:r>
        <w:r w:rsidR="006A799F" w:rsidRPr="00A55DF9">
          <w:rPr>
            <w:rStyle w:val="Hyperlink"/>
            <w:b/>
            <w:sz w:val="28"/>
            <w:szCs w:val="28"/>
          </w:rPr>
          <w:t>upload receipts in PTMS</w:t>
        </w:r>
      </w:hyperlink>
      <w:r w:rsidR="006A799F" w:rsidRPr="005210E0">
        <w:rPr>
          <w:b/>
          <w:sz w:val="28"/>
          <w:szCs w:val="28"/>
        </w:rPr>
        <w:t xml:space="preserve"> </w:t>
      </w:r>
      <w:r w:rsidR="005F49E9">
        <w:rPr>
          <w:b/>
          <w:sz w:val="28"/>
          <w:szCs w:val="28"/>
        </w:rPr>
        <w:t xml:space="preserve">     </w:t>
      </w:r>
      <w:r w:rsidR="008E22CB">
        <w:rPr>
          <w:b/>
          <w:sz w:val="28"/>
          <w:szCs w:val="28"/>
        </w:rPr>
        <w:tab/>
      </w:r>
      <w:r w:rsidR="005F49E9">
        <w:rPr>
          <w:b/>
          <w:sz w:val="28"/>
          <w:szCs w:val="28"/>
        </w:rPr>
        <w:fldChar w:fldCharType="begin"/>
      </w:r>
      <w:r w:rsidR="005F49E9">
        <w:rPr>
          <w:b/>
          <w:sz w:val="28"/>
          <w:szCs w:val="28"/>
        </w:rPr>
        <w:instrText xml:space="preserve"> PAGEREF Upload \h </w:instrText>
      </w:r>
      <w:r w:rsidR="005F49E9">
        <w:rPr>
          <w:b/>
          <w:sz w:val="28"/>
          <w:szCs w:val="28"/>
        </w:rPr>
      </w:r>
      <w:r w:rsidR="005F49E9"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4</w:t>
      </w:r>
      <w:r w:rsidR="005F49E9">
        <w:rPr>
          <w:b/>
          <w:sz w:val="28"/>
          <w:szCs w:val="28"/>
        </w:rPr>
        <w:fldChar w:fldCharType="end"/>
      </w:r>
    </w:p>
    <w:p w:rsidR="0094611B" w:rsidRPr="00680261" w:rsidRDefault="007A4BAC" w:rsidP="00FF4236">
      <w:pPr>
        <w:pStyle w:val="ListParagraph"/>
        <w:numPr>
          <w:ilvl w:val="0"/>
          <w:numId w:val="4"/>
        </w:numPr>
        <w:tabs>
          <w:tab w:val="left" w:pos="8820"/>
        </w:tabs>
        <w:spacing w:line="480" w:lineRule="auto"/>
        <w:ind w:left="806"/>
        <w:rPr>
          <w:b/>
        </w:rPr>
      </w:pPr>
      <w:hyperlink w:anchor="Reallocate" w:history="1">
        <w:r w:rsidR="0094611B" w:rsidRPr="005B5F71">
          <w:rPr>
            <w:rStyle w:val="Hyperlink"/>
            <w:b/>
            <w:sz w:val="28"/>
          </w:rPr>
          <w:t xml:space="preserve">How </w:t>
        </w:r>
        <w:r w:rsidR="0094611B" w:rsidRPr="005B5F71">
          <w:rPr>
            <w:rStyle w:val="Hyperlink"/>
            <w:b/>
            <w:sz w:val="28"/>
          </w:rPr>
          <w:t>t</w:t>
        </w:r>
        <w:r w:rsidR="0094611B" w:rsidRPr="005B5F71">
          <w:rPr>
            <w:rStyle w:val="Hyperlink"/>
            <w:b/>
            <w:sz w:val="28"/>
          </w:rPr>
          <w:t>o reallocate a charge</w:t>
        </w:r>
        <w:r w:rsidR="0094611B" w:rsidRPr="005F49E9">
          <w:rPr>
            <w:rStyle w:val="Hyperlink"/>
            <w:b/>
            <w:sz w:val="28"/>
            <w:u w:val="none"/>
          </w:rPr>
          <w:t xml:space="preserve">    </w:t>
        </w:r>
        <w:r w:rsidR="008E22CB">
          <w:rPr>
            <w:rStyle w:val="Hyperlink"/>
            <w:b/>
            <w:sz w:val="28"/>
            <w:u w:val="none"/>
          </w:rPr>
          <w:tab/>
        </w:r>
        <w:r w:rsidR="0094611B">
          <w:rPr>
            <w:rStyle w:val="Hyperlink"/>
            <w:b/>
            <w:sz w:val="28"/>
          </w:rPr>
          <w:fldChar w:fldCharType="begin"/>
        </w:r>
        <w:r w:rsidR="0094611B">
          <w:rPr>
            <w:rStyle w:val="Hyperlink"/>
            <w:b/>
            <w:sz w:val="28"/>
          </w:rPr>
          <w:instrText xml:space="preserve"> PAGEREF Reallocate \h </w:instrText>
        </w:r>
        <w:r w:rsidR="0094611B">
          <w:rPr>
            <w:rStyle w:val="Hyperlink"/>
            <w:b/>
            <w:sz w:val="28"/>
          </w:rPr>
        </w:r>
        <w:r w:rsidR="0094611B">
          <w:rPr>
            <w:rStyle w:val="Hyperlink"/>
            <w:b/>
            <w:sz w:val="28"/>
          </w:rPr>
          <w:fldChar w:fldCharType="separate"/>
        </w:r>
        <w:r>
          <w:rPr>
            <w:rStyle w:val="Hyperlink"/>
            <w:b/>
            <w:noProof/>
            <w:sz w:val="28"/>
          </w:rPr>
          <w:t>8</w:t>
        </w:r>
        <w:r w:rsidR="0094611B">
          <w:rPr>
            <w:rStyle w:val="Hyperlink"/>
            <w:b/>
            <w:sz w:val="28"/>
          </w:rPr>
          <w:fldChar w:fldCharType="end"/>
        </w:r>
        <w:r w:rsidR="0094611B">
          <w:rPr>
            <w:rStyle w:val="Hyperlink"/>
            <w:b/>
            <w:sz w:val="28"/>
          </w:rPr>
          <w:t xml:space="preserve">                 </w:t>
        </w:r>
        <w:r w:rsidR="0094611B" w:rsidRPr="005B5F71">
          <w:rPr>
            <w:rStyle w:val="Hyperlink"/>
            <w:b/>
            <w:sz w:val="28"/>
          </w:rPr>
          <w:t xml:space="preserve"> </w:t>
        </w:r>
      </w:hyperlink>
      <w:r w:rsidR="0094611B" w:rsidRPr="00680261">
        <w:rPr>
          <w:b/>
          <w:sz w:val="28"/>
        </w:rPr>
        <w:t xml:space="preserve"> </w:t>
      </w:r>
    </w:p>
    <w:bookmarkStart w:id="4" w:name="_Ref523145524"/>
    <w:bookmarkStart w:id="5" w:name="_Ref523145566"/>
    <w:p w:rsidR="005C5905" w:rsidRPr="005C5905" w:rsidRDefault="0019121F" w:rsidP="00597204">
      <w:pPr>
        <w:pStyle w:val="ListParagraph"/>
        <w:numPr>
          <w:ilvl w:val="0"/>
          <w:numId w:val="4"/>
        </w:numPr>
        <w:tabs>
          <w:tab w:val="left" w:pos="8730"/>
        </w:tabs>
        <w:spacing w:line="480" w:lineRule="auto"/>
        <w:ind w:left="806"/>
        <w:rPr>
          <w:b/>
        </w:rPr>
      </w:pPr>
      <w:r w:rsidRPr="005C5905">
        <w:fldChar w:fldCharType="begin"/>
      </w:r>
      <w:r w:rsidR="00213C3C">
        <w:instrText>HYPERLINK  \l "Dispute"</w:instrText>
      </w:r>
      <w:r w:rsidRPr="005C5905">
        <w:fldChar w:fldCharType="separate"/>
      </w:r>
      <w:bookmarkStart w:id="6" w:name="_Ref523145518"/>
      <w:r w:rsidR="00680261" w:rsidRPr="005C5905">
        <w:rPr>
          <w:rStyle w:val="Hyperlink"/>
          <w:b/>
          <w:sz w:val="28"/>
        </w:rPr>
        <w:t>How to</w:t>
      </w:r>
      <w:r w:rsidR="00680261" w:rsidRPr="005C5905">
        <w:rPr>
          <w:rStyle w:val="Hyperlink"/>
          <w:b/>
          <w:sz w:val="28"/>
        </w:rPr>
        <w:t xml:space="preserve"> </w:t>
      </w:r>
      <w:r w:rsidR="00680261" w:rsidRPr="005C5905">
        <w:rPr>
          <w:rStyle w:val="Hyperlink"/>
          <w:b/>
          <w:sz w:val="28"/>
        </w:rPr>
        <w:t>mark a transaction as Disputed</w:t>
      </w:r>
      <w:bookmarkEnd w:id="6"/>
      <w:r w:rsidRPr="005C5905">
        <w:rPr>
          <w:rStyle w:val="Hyperlink"/>
          <w:b/>
          <w:sz w:val="28"/>
        </w:rPr>
        <w:fldChar w:fldCharType="end"/>
      </w:r>
      <w:r w:rsidR="005F49E9" w:rsidRPr="005C5905">
        <w:rPr>
          <w:b/>
          <w:sz w:val="28"/>
        </w:rPr>
        <w:t xml:space="preserve">     </w:t>
      </w:r>
      <w:r w:rsidR="002F2950" w:rsidRPr="005C5905">
        <w:rPr>
          <w:b/>
          <w:sz w:val="28"/>
        </w:rPr>
        <w:t xml:space="preserve">                                              </w:t>
      </w:r>
      <w:r w:rsidR="005C5905">
        <w:rPr>
          <w:b/>
          <w:sz w:val="28"/>
        </w:rPr>
        <w:t xml:space="preserve">  </w:t>
      </w:r>
      <w:r w:rsidR="002F2950" w:rsidRPr="005C5905">
        <w:rPr>
          <w:b/>
          <w:sz w:val="28"/>
        </w:rPr>
        <w:t xml:space="preserve">  </w:t>
      </w:r>
      <w:bookmarkEnd w:id="4"/>
      <w:bookmarkEnd w:id="5"/>
      <w:r w:rsidR="005C5905">
        <w:rPr>
          <w:b/>
          <w:sz w:val="28"/>
        </w:rPr>
        <w:fldChar w:fldCharType="begin"/>
      </w:r>
      <w:r w:rsidR="005C5905">
        <w:rPr>
          <w:b/>
          <w:sz w:val="28"/>
        </w:rPr>
        <w:instrText xml:space="preserve"> PAGEREF Dispute \h </w:instrText>
      </w:r>
      <w:r w:rsidR="005C5905">
        <w:rPr>
          <w:b/>
          <w:sz w:val="28"/>
        </w:rPr>
      </w:r>
      <w:r w:rsidR="005C5905">
        <w:rPr>
          <w:b/>
          <w:sz w:val="28"/>
        </w:rPr>
        <w:fldChar w:fldCharType="separate"/>
      </w:r>
      <w:r w:rsidR="007A4BAC">
        <w:rPr>
          <w:b/>
          <w:noProof/>
          <w:sz w:val="28"/>
        </w:rPr>
        <w:t>10</w:t>
      </w:r>
      <w:r w:rsidR="005C5905">
        <w:rPr>
          <w:b/>
          <w:sz w:val="28"/>
        </w:rPr>
        <w:fldChar w:fldCharType="end"/>
      </w:r>
    </w:p>
    <w:p w:rsidR="00680261" w:rsidRPr="005C5905" w:rsidRDefault="007A4BAC" w:rsidP="00597204">
      <w:pPr>
        <w:pStyle w:val="ListParagraph"/>
        <w:numPr>
          <w:ilvl w:val="0"/>
          <w:numId w:val="4"/>
        </w:numPr>
        <w:tabs>
          <w:tab w:val="left" w:pos="8730"/>
        </w:tabs>
        <w:spacing w:line="480" w:lineRule="auto"/>
        <w:ind w:left="806"/>
        <w:rPr>
          <w:b/>
        </w:rPr>
      </w:pPr>
      <w:hyperlink w:anchor="Approve" w:history="1">
        <w:bookmarkStart w:id="7" w:name="_Ref523145658"/>
        <w:r w:rsidR="00A8495F" w:rsidRPr="005C5905">
          <w:rPr>
            <w:rStyle w:val="Hyperlink"/>
            <w:b/>
            <w:sz w:val="28"/>
          </w:rPr>
          <w:t xml:space="preserve">How to approve a transaction </w:t>
        </w:r>
        <w:r w:rsidR="000C27DD" w:rsidRPr="005C5905">
          <w:rPr>
            <w:rStyle w:val="Hyperlink"/>
            <w:b/>
            <w:sz w:val="28"/>
          </w:rPr>
          <w:t>as an approve</w:t>
        </w:r>
        <w:r w:rsidR="002F2950" w:rsidRPr="005C5905">
          <w:rPr>
            <w:rStyle w:val="Hyperlink"/>
            <w:b/>
            <w:sz w:val="28"/>
          </w:rPr>
          <w:t>r</w:t>
        </w:r>
        <w:bookmarkEnd w:id="7"/>
      </w:hyperlink>
      <w:r w:rsidR="005C5905">
        <w:rPr>
          <w:b/>
          <w:sz w:val="28"/>
        </w:rPr>
        <w:tab/>
      </w:r>
      <w:r w:rsidR="002F2950" w:rsidRPr="005C5905">
        <w:rPr>
          <w:b/>
          <w:sz w:val="28"/>
        </w:rPr>
        <w:t xml:space="preserve"> </w:t>
      </w:r>
      <w:r w:rsidR="005C5905" w:rsidRPr="005C5905">
        <w:rPr>
          <w:b/>
          <w:sz w:val="28"/>
        </w:rPr>
        <w:fldChar w:fldCharType="begin"/>
      </w:r>
      <w:r w:rsidR="005C5905" w:rsidRPr="005C5905">
        <w:rPr>
          <w:b/>
          <w:sz w:val="28"/>
        </w:rPr>
        <w:instrText xml:space="preserve"> PAGEREF Approve \h </w:instrText>
      </w:r>
      <w:r w:rsidR="005C5905" w:rsidRPr="005C5905">
        <w:rPr>
          <w:b/>
          <w:sz w:val="28"/>
        </w:rPr>
      </w:r>
      <w:r w:rsidR="005C5905" w:rsidRPr="005C5905">
        <w:rPr>
          <w:b/>
          <w:sz w:val="28"/>
        </w:rPr>
        <w:fldChar w:fldCharType="separate"/>
      </w:r>
      <w:r>
        <w:rPr>
          <w:b/>
          <w:noProof/>
          <w:sz w:val="28"/>
        </w:rPr>
        <w:t>11</w:t>
      </w:r>
      <w:r w:rsidR="005C5905" w:rsidRPr="005C5905">
        <w:rPr>
          <w:b/>
          <w:sz w:val="28"/>
        </w:rPr>
        <w:fldChar w:fldCharType="end"/>
      </w:r>
      <w:r w:rsidR="00680261" w:rsidRPr="005C5905">
        <w:rPr>
          <w:b/>
          <w:sz w:val="28"/>
        </w:rPr>
        <w:t xml:space="preserve"> </w:t>
      </w:r>
    </w:p>
    <w:p w:rsidR="00680261" w:rsidRDefault="007A4BAC" w:rsidP="00196442">
      <w:pPr>
        <w:pStyle w:val="ListParagraph"/>
        <w:numPr>
          <w:ilvl w:val="0"/>
          <w:numId w:val="4"/>
        </w:numPr>
        <w:tabs>
          <w:tab w:val="left" w:pos="8730"/>
        </w:tabs>
        <w:spacing w:after="160" w:line="480" w:lineRule="auto"/>
        <w:ind w:left="806"/>
        <w:rPr>
          <w:b/>
          <w:sz w:val="28"/>
        </w:rPr>
      </w:pPr>
      <w:hyperlink w:anchor="Reject" w:history="1">
        <w:r w:rsidR="00680261" w:rsidRPr="005B5F71">
          <w:rPr>
            <w:rStyle w:val="Hyperlink"/>
            <w:b/>
            <w:sz w:val="28"/>
          </w:rPr>
          <w:t>How to</w:t>
        </w:r>
        <w:r w:rsidR="00680261" w:rsidRPr="005B5F71">
          <w:rPr>
            <w:rStyle w:val="Hyperlink"/>
            <w:b/>
            <w:sz w:val="28"/>
          </w:rPr>
          <w:t xml:space="preserve"> </w:t>
        </w:r>
        <w:r w:rsidR="00680261" w:rsidRPr="005B5F71">
          <w:rPr>
            <w:rStyle w:val="Hyperlink"/>
            <w:b/>
            <w:sz w:val="28"/>
          </w:rPr>
          <w:t>reject a transaction back to cardholder’s queue</w:t>
        </w:r>
      </w:hyperlink>
      <w:r w:rsidR="005F49E9">
        <w:rPr>
          <w:b/>
          <w:sz w:val="28"/>
        </w:rPr>
        <w:t xml:space="preserve">   </w:t>
      </w:r>
      <w:r w:rsidR="008E22CB">
        <w:rPr>
          <w:b/>
          <w:sz w:val="28"/>
        </w:rPr>
        <w:tab/>
      </w:r>
      <w:r w:rsidR="005C5905">
        <w:rPr>
          <w:b/>
          <w:sz w:val="28"/>
        </w:rPr>
        <w:t xml:space="preserve"> </w:t>
      </w:r>
      <w:r w:rsidR="005C5905">
        <w:rPr>
          <w:b/>
          <w:sz w:val="28"/>
        </w:rPr>
        <w:fldChar w:fldCharType="begin"/>
      </w:r>
      <w:r w:rsidR="005C5905">
        <w:rPr>
          <w:b/>
          <w:sz w:val="28"/>
        </w:rPr>
        <w:instrText xml:space="preserve"> PAGEREF Reject </w:instrText>
      </w:r>
      <w:r w:rsidR="005C5905">
        <w:rPr>
          <w:b/>
          <w:sz w:val="28"/>
        </w:rPr>
        <w:fldChar w:fldCharType="separate"/>
      </w:r>
      <w:r>
        <w:rPr>
          <w:b/>
          <w:noProof/>
          <w:sz w:val="28"/>
        </w:rPr>
        <w:t>12</w:t>
      </w:r>
      <w:r w:rsidR="005C5905">
        <w:rPr>
          <w:b/>
          <w:sz w:val="28"/>
        </w:rPr>
        <w:fldChar w:fldCharType="end"/>
      </w:r>
      <w:r w:rsidR="005C5905">
        <w:rPr>
          <w:b/>
          <w:sz w:val="28"/>
        </w:rPr>
        <w:t>1</w:t>
      </w:r>
    </w:p>
    <w:p w:rsidR="00FF4236" w:rsidRPr="00680261" w:rsidRDefault="007A4BAC" w:rsidP="00FF4236">
      <w:pPr>
        <w:pStyle w:val="ListParagraph"/>
        <w:numPr>
          <w:ilvl w:val="0"/>
          <w:numId w:val="4"/>
        </w:numPr>
        <w:tabs>
          <w:tab w:val="left" w:pos="8730"/>
        </w:tabs>
        <w:spacing w:line="480" w:lineRule="auto"/>
        <w:ind w:left="806"/>
        <w:rPr>
          <w:b/>
        </w:rPr>
      </w:pPr>
      <w:hyperlink w:anchor="Violation" w:history="1">
        <w:r w:rsidR="00FF4236" w:rsidRPr="00A55DF9">
          <w:rPr>
            <w:rStyle w:val="Hyperlink"/>
            <w:b/>
            <w:sz w:val="28"/>
          </w:rPr>
          <w:t>How</w:t>
        </w:r>
        <w:r w:rsidR="00FF4236" w:rsidRPr="00A55DF9">
          <w:rPr>
            <w:rStyle w:val="Hyperlink"/>
            <w:b/>
            <w:sz w:val="28"/>
          </w:rPr>
          <w:t xml:space="preserve"> </w:t>
        </w:r>
        <w:r w:rsidR="00FF4236" w:rsidRPr="00A55DF9">
          <w:rPr>
            <w:rStyle w:val="Hyperlink"/>
            <w:b/>
            <w:sz w:val="28"/>
          </w:rPr>
          <w:t>to mark a transaction in Violation</w:t>
        </w:r>
      </w:hyperlink>
      <w:r w:rsidR="00FF4236">
        <w:rPr>
          <w:b/>
          <w:sz w:val="28"/>
        </w:rPr>
        <w:t xml:space="preserve">     </w:t>
      </w:r>
      <w:r w:rsidR="00FF4236">
        <w:rPr>
          <w:b/>
          <w:sz w:val="28"/>
        </w:rPr>
        <w:tab/>
      </w:r>
      <w:r w:rsidR="005C5905">
        <w:rPr>
          <w:b/>
          <w:sz w:val="28"/>
        </w:rPr>
        <w:t xml:space="preserve"> </w:t>
      </w:r>
      <w:r w:rsidR="00FF4236">
        <w:rPr>
          <w:b/>
          <w:sz w:val="28"/>
        </w:rPr>
        <w:fldChar w:fldCharType="begin"/>
      </w:r>
      <w:r w:rsidR="00FF4236">
        <w:rPr>
          <w:b/>
          <w:sz w:val="28"/>
        </w:rPr>
        <w:instrText xml:space="preserve"> PAGEREF Violation \h </w:instrText>
      </w:r>
      <w:r w:rsidR="00FF4236">
        <w:rPr>
          <w:b/>
          <w:sz w:val="28"/>
        </w:rPr>
      </w:r>
      <w:r w:rsidR="00FF4236">
        <w:rPr>
          <w:b/>
          <w:sz w:val="28"/>
        </w:rPr>
        <w:fldChar w:fldCharType="separate"/>
      </w:r>
      <w:r>
        <w:rPr>
          <w:b/>
          <w:noProof/>
          <w:sz w:val="28"/>
        </w:rPr>
        <w:t>13</w:t>
      </w:r>
      <w:r w:rsidR="00FF4236">
        <w:rPr>
          <w:b/>
          <w:sz w:val="28"/>
        </w:rPr>
        <w:fldChar w:fldCharType="end"/>
      </w:r>
      <w:r w:rsidR="00FF4236" w:rsidRPr="00680261">
        <w:rPr>
          <w:b/>
          <w:sz w:val="28"/>
        </w:rPr>
        <w:t xml:space="preserve"> </w:t>
      </w:r>
    </w:p>
    <w:p w:rsidR="00680261" w:rsidRPr="00680261" w:rsidRDefault="007A4BAC" w:rsidP="00196442">
      <w:pPr>
        <w:pStyle w:val="ListParagraph"/>
        <w:numPr>
          <w:ilvl w:val="0"/>
          <w:numId w:val="4"/>
        </w:numPr>
        <w:tabs>
          <w:tab w:val="left" w:pos="8730"/>
        </w:tabs>
        <w:spacing w:line="480" w:lineRule="auto"/>
        <w:ind w:left="806"/>
        <w:rPr>
          <w:b/>
        </w:rPr>
      </w:pPr>
      <w:hyperlink w:anchor="FAQs" w:history="1">
        <w:r w:rsidR="00680261" w:rsidRPr="005B5F71">
          <w:rPr>
            <w:rStyle w:val="Hyperlink"/>
            <w:b/>
            <w:bCs/>
            <w:sz w:val="28"/>
            <w:szCs w:val="28"/>
          </w:rPr>
          <w:t>PT</w:t>
        </w:r>
        <w:r w:rsidR="00680261" w:rsidRPr="005B5F71">
          <w:rPr>
            <w:rStyle w:val="Hyperlink"/>
            <w:b/>
            <w:bCs/>
            <w:sz w:val="28"/>
            <w:szCs w:val="28"/>
          </w:rPr>
          <w:t>M</w:t>
        </w:r>
        <w:r w:rsidR="00680261" w:rsidRPr="005B5F71">
          <w:rPr>
            <w:rStyle w:val="Hyperlink"/>
            <w:b/>
            <w:bCs/>
            <w:sz w:val="28"/>
            <w:szCs w:val="28"/>
          </w:rPr>
          <w:t>S - FAQs</w:t>
        </w:r>
      </w:hyperlink>
      <w:r w:rsidR="005F49E9">
        <w:rPr>
          <w:b/>
          <w:bCs/>
          <w:sz w:val="28"/>
          <w:szCs w:val="28"/>
        </w:rPr>
        <w:t xml:space="preserve">      </w:t>
      </w:r>
      <w:r w:rsidR="008E22CB">
        <w:rPr>
          <w:b/>
          <w:bCs/>
          <w:sz w:val="28"/>
          <w:szCs w:val="28"/>
        </w:rPr>
        <w:tab/>
      </w:r>
      <w:r w:rsidR="005C5905">
        <w:rPr>
          <w:b/>
          <w:bCs/>
          <w:sz w:val="28"/>
          <w:szCs w:val="28"/>
        </w:rPr>
        <w:t xml:space="preserve"> </w:t>
      </w:r>
      <w:r w:rsidR="005F49E9">
        <w:rPr>
          <w:b/>
          <w:bCs/>
          <w:sz w:val="28"/>
          <w:szCs w:val="28"/>
        </w:rPr>
        <w:fldChar w:fldCharType="begin"/>
      </w:r>
      <w:r w:rsidR="005F49E9">
        <w:rPr>
          <w:b/>
          <w:bCs/>
          <w:sz w:val="28"/>
          <w:szCs w:val="28"/>
        </w:rPr>
        <w:instrText xml:space="preserve"> PAGEREF FAQs \h </w:instrText>
      </w:r>
      <w:r w:rsidR="005F49E9">
        <w:rPr>
          <w:b/>
          <w:bCs/>
          <w:sz w:val="28"/>
          <w:szCs w:val="28"/>
        </w:rPr>
      </w:r>
      <w:r w:rsidR="005F49E9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14</w:t>
      </w:r>
      <w:r w:rsidR="005F49E9">
        <w:rPr>
          <w:b/>
          <w:bCs/>
          <w:sz w:val="28"/>
          <w:szCs w:val="28"/>
        </w:rPr>
        <w:fldChar w:fldCharType="end"/>
      </w:r>
    </w:p>
    <w:p w:rsidR="00FB2016" w:rsidRPr="001D0380" w:rsidRDefault="001D0380" w:rsidP="00680261">
      <w:pPr>
        <w:pStyle w:val="ListParagraph"/>
        <w:tabs>
          <w:tab w:val="left" w:pos="8640"/>
        </w:tabs>
        <w:spacing w:after="160" w:line="259" w:lineRule="auto"/>
        <w:ind w:left="810"/>
        <w:rPr>
          <w:b/>
          <w:sz w:val="28"/>
        </w:rPr>
      </w:pPr>
      <w:r w:rsidRPr="001D0380">
        <w:rPr>
          <w:rStyle w:val="Hyperlink"/>
          <w:b/>
          <w:sz w:val="28"/>
          <w:u w:val="none"/>
        </w:rPr>
        <w:tab/>
      </w:r>
      <w:bookmarkEnd w:id="2"/>
      <w:r w:rsidR="00FB2016" w:rsidRPr="001D0380">
        <w:rPr>
          <w:b/>
          <w:sz w:val="28"/>
        </w:rPr>
        <w:br w:type="page"/>
      </w:r>
    </w:p>
    <w:p w:rsidR="00FB2016" w:rsidRDefault="00FB2016" w:rsidP="00CE029F">
      <w:pPr>
        <w:rPr>
          <w:b/>
          <w:sz w:val="28"/>
        </w:rPr>
      </w:pPr>
    </w:p>
    <w:p w:rsidR="00CE029F" w:rsidRPr="00D37D78" w:rsidRDefault="00CE029F" w:rsidP="00CE029F">
      <w:pPr>
        <w:rPr>
          <w:b/>
          <w:sz w:val="28"/>
        </w:rPr>
      </w:pPr>
      <w:bookmarkStart w:id="8" w:name="Training"/>
      <w:bookmarkEnd w:id="8"/>
      <w:r w:rsidRPr="00D37D78">
        <w:rPr>
          <w:b/>
          <w:sz w:val="28"/>
        </w:rPr>
        <w:t xml:space="preserve">To access the </w:t>
      </w:r>
      <w:r>
        <w:rPr>
          <w:b/>
          <w:sz w:val="28"/>
        </w:rPr>
        <w:t xml:space="preserve">Online </w:t>
      </w:r>
      <w:proofErr w:type="spellStart"/>
      <w:r w:rsidRPr="00D37D78">
        <w:rPr>
          <w:b/>
          <w:sz w:val="28"/>
        </w:rPr>
        <w:t>Procard</w:t>
      </w:r>
      <w:proofErr w:type="spellEnd"/>
      <w:r w:rsidRPr="00D37D78">
        <w:rPr>
          <w:b/>
          <w:sz w:val="28"/>
        </w:rPr>
        <w:t xml:space="preserve"> Training</w:t>
      </w:r>
    </w:p>
    <w:p w:rsidR="00CE029F" w:rsidRDefault="00CE029F" w:rsidP="00CE029F">
      <w:pPr>
        <w:ind w:left="1440"/>
      </w:pPr>
      <w:r w:rsidRPr="005A5244">
        <w:rPr>
          <w:b/>
        </w:rPr>
        <w:t xml:space="preserve"> </w:t>
      </w:r>
      <w:r>
        <w:rPr>
          <w:noProof/>
        </w:rPr>
        <w:drawing>
          <wp:inline distT="0" distB="0" distL="0" distR="0" wp14:anchorId="154E31D7" wp14:editId="73DAC2EB">
            <wp:extent cx="1092201" cy="304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7477" cy="33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9F" w:rsidRDefault="00CE029F" w:rsidP="00CE029F">
      <w:pPr>
        <w:ind w:left="1440"/>
      </w:pPr>
      <w:r w:rsidRPr="000D468E">
        <w:rPr>
          <w:b/>
        </w:rPr>
        <w:t>Step 1</w:t>
      </w:r>
      <w:r w:rsidRPr="003F264D">
        <w:t xml:space="preserve">: Logon to </w:t>
      </w:r>
      <w:r w:rsidRPr="00D37D78">
        <w:rPr>
          <w:b/>
        </w:rPr>
        <w:t>academica.wayne.edu</w:t>
      </w:r>
      <w:r w:rsidRPr="003F264D">
        <w:t xml:space="preserve"> with your Access ID and password</w:t>
      </w:r>
      <w:r w:rsidRPr="003F264D">
        <w:cr/>
      </w:r>
      <w:r w:rsidRPr="000D468E">
        <w:rPr>
          <w:b/>
        </w:rPr>
        <w:t>Step 2:</w:t>
      </w:r>
      <w:r w:rsidRPr="003F264D">
        <w:t xml:space="preserve"> Click on </w:t>
      </w:r>
      <w:r w:rsidRPr="00D37D78">
        <w:rPr>
          <w:b/>
        </w:rPr>
        <w:t>Employee Resources</w:t>
      </w:r>
      <w:r w:rsidRPr="003F264D">
        <w:t xml:space="preserve"> located under the </w:t>
      </w:r>
      <w:r w:rsidRPr="00D37D78">
        <w:rPr>
          <w:i/>
        </w:rPr>
        <w:t>Resources</w:t>
      </w:r>
      <w:r w:rsidRPr="003F264D">
        <w:t xml:space="preserve"> section</w:t>
      </w:r>
      <w:r w:rsidRPr="003F264D">
        <w:cr/>
      </w:r>
      <w:r w:rsidRPr="000D468E">
        <w:rPr>
          <w:b/>
        </w:rPr>
        <w:t>Step 3</w:t>
      </w:r>
      <w:r w:rsidRPr="003F264D">
        <w:t xml:space="preserve">: Click on the </w:t>
      </w:r>
      <w:r>
        <w:rPr>
          <w:b/>
        </w:rPr>
        <w:t>Other Resources</w:t>
      </w:r>
      <w:r w:rsidRPr="003F264D">
        <w:t xml:space="preserve"> link</w:t>
      </w:r>
      <w:r w:rsidRPr="003F264D">
        <w:cr/>
      </w:r>
      <w:r w:rsidRPr="000D468E">
        <w:rPr>
          <w:b/>
        </w:rPr>
        <w:t>Step 4</w:t>
      </w:r>
      <w:r w:rsidRPr="003F264D">
        <w:t xml:space="preserve">: Click on the </w:t>
      </w:r>
      <w:r>
        <w:rPr>
          <w:b/>
        </w:rPr>
        <w:t>Accelerate Employee Development Tools</w:t>
      </w:r>
      <w:r w:rsidRPr="003F264D">
        <w:t xml:space="preserve"> link</w:t>
      </w:r>
    </w:p>
    <w:p w:rsidR="00CE029F" w:rsidRDefault="00CE029F" w:rsidP="00CE029F">
      <w:pPr>
        <w:ind w:left="1440"/>
      </w:pPr>
      <w:r>
        <w:t xml:space="preserve"> </w:t>
      </w:r>
      <w:r>
        <w:rPr>
          <w:noProof/>
        </w:rPr>
        <w:drawing>
          <wp:inline distT="0" distB="0" distL="0" distR="0" wp14:anchorId="2A74ABF5" wp14:editId="58F58FC6">
            <wp:extent cx="1001806" cy="47307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1806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0D468E">
        <w:rPr>
          <w:b/>
        </w:rPr>
        <w:t>Step 5:</w:t>
      </w:r>
      <w:r>
        <w:t xml:space="preserve"> Click in the Search field at the top, and type “</w:t>
      </w:r>
      <w:proofErr w:type="spellStart"/>
      <w:r>
        <w:t>Procard</w:t>
      </w:r>
      <w:proofErr w:type="spellEnd"/>
      <w:r>
        <w:t>”</w:t>
      </w:r>
    </w:p>
    <w:p w:rsidR="00CE029F" w:rsidRDefault="00CE029F" w:rsidP="00CE029F">
      <w:pPr>
        <w:ind w:left="144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828800" y="4191000"/>
            <wp:positionH relativeFrom="column">
              <wp:align>left</wp:align>
            </wp:positionH>
            <wp:positionV relativeFrom="paragraph">
              <wp:align>top</wp:align>
            </wp:positionV>
            <wp:extent cx="2766279" cy="617093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279" cy="61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1C7">
        <w:br w:type="textWrapping" w:clear="all"/>
      </w:r>
    </w:p>
    <w:p w:rsidR="00CE029F" w:rsidRDefault="00CE029F" w:rsidP="00CE029F">
      <w:pPr>
        <w:ind w:left="1440"/>
      </w:pPr>
      <w:r w:rsidRPr="000D468E">
        <w:rPr>
          <w:b/>
        </w:rPr>
        <w:t>Step 6:</w:t>
      </w:r>
      <w:r>
        <w:t xml:space="preserve"> Click </w:t>
      </w:r>
      <w:proofErr w:type="spellStart"/>
      <w:r>
        <w:rPr>
          <w:b/>
        </w:rPr>
        <w:t>Procard</w:t>
      </w:r>
      <w:proofErr w:type="spellEnd"/>
      <w:r>
        <w:t xml:space="preserve"> link for an Overview </w:t>
      </w:r>
    </w:p>
    <w:p w:rsidR="00CE029F" w:rsidRDefault="00CE029F" w:rsidP="00CE029F">
      <w:pPr>
        <w:ind w:left="1440"/>
      </w:pPr>
      <w:r>
        <w:rPr>
          <w:noProof/>
        </w:rPr>
        <w:drawing>
          <wp:inline distT="0" distB="0" distL="0" distR="0" wp14:anchorId="0FCC540A" wp14:editId="2CC0B41D">
            <wp:extent cx="2338077" cy="872490"/>
            <wp:effectExtent l="0" t="0" r="508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7974" cy="87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0D468E">
        <w:rPr>
          <w:b/>
        </w:rPr>
        <w:t>Step 7:</w:t>
      </w:r>
      <w:r>
        <w:t xml:space="preserve"> Click the </w:t>
      </w:r>
      <w:r w:rsidRPr="00D37D78">
        <w:rPr>
          <w:b/>
        </w:rPr>
        <w:t>Launch</w:t>
      </w:r>
      <w:r>
        <w:t xml:space="preserve"> link to execute the training course</w:t>
      </w:r>
    </w:p>
    <w:p w:rsidR="00CE029F" w:rsidRDefault="00CE029F" w:rsidP="00CE029F">
      <w:pPr>
        <w:ind w:left="1440"/>
      </w:pPr>
      <w:r>
        <w:rPr>
          <w:noProof/>
        </w:rPr>
        <w:drawing>
          <wp:inline distT="0" distB="0" distL="0" distR="0" wp14:anchorId="77CA8403" wp14:editId="2F37723C">
            <wp:extent cx="1808655" cy="889000"/>
            <wp:effectExtent l="0" t="0" r="127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0985" cy="92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36" w:rsidRDefault="00FF4236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E029F" w:rsidRDefault="00CE029F" w:rsidP="00CE029F">
      <w:pPr>
        <w:rPr>
          <w:b/>
          <w:sz w:val="28"/>
        </w:rPr>
      </w:pPr>
    </w:p>
    <w:p w:rsidR="00CE029F" w:rsidRPr="00D37D78" w:rsidRDefault="00CE029F" w:rsidP="00CE029F">
      <w:pPr>
        <w:rPr>
          <w:b/>
          <w:sz w:val="28"/>
        </w:rPr>
      </w:pPr>
      <w:bookmarkStart w:id="9" w:name="PTMS"/>
      <w:bookmarkEnd w:id="9"/>
      <w:r>
        <w:rPr>
          <w:b/>
          <w:sz w:val="28"/>
        </w:rPr>
        <w:t>T</w:t>
      </w:r>
      <w:r w:rsidRPr="00D37D78">
        <w:rPr>
          <w:b/>
          <w:sz w:val="28"/>
        </w:rPr>
        <w:t xml:space="preserve">o access </w:t>
      </w:r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Procard</w:t>
      </w:r>
      <w:proofErr w:type="spellEnd"/>
      <w:r>
        <w:rPr>
          <w:b/>
          <w:sz w:val="28"/>
        </w:rPr>
        <w:t xml:space="preserve"> Transaction Management System (</w:t>
      </w:r>
      <w:r w:rsidRPr="00D37D78">
        <w:rPr>
          <w:b/>
          <w:sz w:val="28"/>
        </w:rPr>
        <w:t>PTMS</w:t>
      </w:r>
      <w:r>
        <w:rPr>
          <w:b/>
          <w:sz w:val="28"/>
        </w:rPr>
        <w:t>)</w:t>
      </w:r>
    </w:p>
    <w:p w:rsidR="00CE029F" w:rsidRDefault="00CE029F" w:rsidP="00CE029F">
      <w:pPr>
        <w:ind w:left="1440"/>
      </w:pPr>
      <w:r>
        <w:cr/>
      </w:r>
      <w:r>
        <w:rPr>
          <w:noProof/>
        </w:rPr>
        <w:drawing>
          <wp:inline distT="0" distB="0" distL="0" distR="0" wp14:anchorId="7D26271C" wp14:editId="3BB749AB">
            <wp:extent cx="1080820" cy="301625"/>
            <wp:effectExtent l="0" t="0" r="508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1297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9F" w:rsidRDefault="00CE029F" w:rsidP="00CE029F">
      <w:pPr>
        <w:ind w:left="1440"/>
      </w:pPr>
      <w:r w:rsidRPr="000D468E">
        <w:rPr>
          <w:b/>
        </w:rPr>
        <w:t>Step 1:</w:t>
      </w:r>
      <w:r w:rsidRPr="003F264D">
        <w:t xml:space="preserve"> Logon to </w:t>
      </w:r>
      <w:r w:rsidRPr="00D37D78">
        <w:rPr>
          <w:b/>
        </w:rPr>
        <w:t>academica.wayne.edu</w:t>
      </w:r>
      <w:r w:rsidRPr="003F264D">
        <w:t xml:space="preserve"> with your Access ID and password</w:t>
      </w:r>
      <w:r w:rsidRPr="003F264D">
        <w:cr/>
      </w:r>
      <w:r w:rsidRPr="000D468E">
        <w:rPr>
          <w:b/>
        </w:rPr>
        <w:t>Step 2:</w:t>
      </w:r>
      <w:r w:rsidRPr="003F264D">
        <w:t xml:space="preserve"> Click on </w:t>
      </w:r>
      <w:r w:rsidRPr="00D37D78">
        <w:rPr>
          <w:b/>
        </w:rPr>
        <w:t>Employee Resources</w:t>
      </w:r>
      <w:r w:rsidRPr="003F264D">
        <w:t xml:space="preserve"> located under the </w:t>
      </w:r>
      <w:r w:rsidRPr="00D37D78">
        <w:rPr>
          <w:i/>
        </w:rPr>
        <w:t>Resources</w:t>
      </w:r>
      <w:r w:rsidRPr="003F264D">
        <w:t xml:space="preserve"> section</w:t>
      </w:r>
      <w:r w:rsidRPr="003F264D">
        <w:cr/>
      </w:r>
      <w:r w:rsidRPr="000D468E">
        <w:rPr>
          <w:b/>
        </w:rPr>
        <w:t>Step 3:</w:t>
      </w:r>
      <w:r w:rsidRPr="003F264D">
        <w:t xml:space="preserve"> Click on the </w:t>
      </w:r>
      <w:r w:rsidRPr="00D37D78">
        <w:rPr>
          <w:b/>
        </w:rPr>
        <w:t>Document Management</w:t>
      </w:r>
      <w:r w:rsidRPr="003F264D">
        <w:t xml:space="preserve"> link</w:t>
      </w:r>
      <w:r w:rsidRPr="003F264D">
        <w:cr/>
      </w:r>
      <w:r w:rsidRPr="000D468E">
        <w:rPr>
          <w:b/>
        </w:rPr>
        <w:t>Step 4:</w:t>
      </w:r>
      <w:r w:rsidRPr="003F264D">
        <w:t xml:space="preserve"> Click on the </w:t>
      </w:r>
      <w:r w:rsidRPr="00D37D78">
        <w:rPr>
          <w:b/>
        </w:rPr>
        <w:t>ProCard Transaction Management System</w:t>
      </w:r>
      <w:r>
        <w:t xml:space="preserve"> link.</w:t>
      </w:r>
    </w:p>
    <w:p w:rsidR="00E22082" w:rsidRDefault="00E2208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22082" w:rsidRDefault="00E22082" w:rsidP="00CE029F">
      <w:pPr>
        <w:ind w:left="1440"/>
      </w:pPr>
    </w:p>
    <w:p w:rsidR="00CE029F" w:rsidRPr="00D37D78" w:rsidRDefault="00D46EE9" w:rsidP="00CE029F">
      <w:pPr>
        <w:rPr>
          <w:b/>
          <w:sz w:val="28"/>
        </w:rPr>
      </w:pPr>
      <w:bookmarkStart w:id="10" w:name="Upload"/>
      <w:r>
        <w:rPr>
          <w:b/>
          <w:sz w:val="28"/>
        </w:rPr>
        <w:t>How to upload a receipt in PTMS</w:t>
      </w:r>
    </w:p>
    <w:bookmarkEnd w:id="10"/>
    <w:p w:rsidR="00EC01C2" w:rsidRDefault="00EC01C2" w:rsidP="00CE029F">
      <w:pPr>
        <w:ind w:left="1440"/>
        <w:rPr>
          <w:b/>
        </w:rPr>
      </w:pPr>
    </w:p>
    <w:p w:rsidR="00D46EE9" w:rsidRDefault="00D46EE9" w:rsidP="00CE029F">
      <w:pPr>
        <w:ind w:left="1440"/>
      </w:pPr>
      <w:r w:rsidRPr="000D468E">
        <w:rPr>
          <w:b/>
        </w:rPr>
        <w:t>Step 1:</w:t>
      </w:r>
      <w:r>
        <w:t xml:space="preserve"> Click on the drop down menu under “Please select an option” and click on Process monthly </w:t>
      </w:r>
      <w:proofErr w:type="spellStart"/>
      <w:proofErr w:type="gramStart"/>
      <w:r>
        <w:t>Procard</w:t>
      </w:r>
      <w:proofErr w:type="spellEnd"/>
      <w:proofErr w:type="gramEnd"/>
      <w:r>
        <w:t xml:space="preserve"> transactions for the month of _______</w:t>
      </w:r>
    </w:p>
    <w:p w:rsidR="00D46EE9" w:rsidRDefault="00D46EE9" w:rsidP="00CE029F">
      <w:pPr>
        <w:ind w:left="1440"/>
      </w:pPr>
      <w:r>
        <w:rPr>
          <w:noProof/>
        </w:rPr>
        <w:drawing>
          <wp:inline distT="0" distB="0" distL="0" distR="0" wp14:anchorId="46C8302C" wp14:editId="5CF111BC">
            <wp:extent cx="4823460" cy="15099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9388" cy="15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C2" w:rsidRDefault="00EC01C2" w:rsidP="00EC01C2">
      <w:pPr>
        <w:ind w:left="1440"/>
        <w:rPr>
          <w:b/>
        </w:rPr>
      </w:pPr>
    </w:p>
    <w:p w:rsidR="00EC01C2" w:rsidRDefault="00EC01C2" w:rsidP="00EC01C2">
      <w:pPr>
        <w:ind w:left="1440"/>
      </w:pPr>
      <w:r w:rsidRPr="000D468E">
        <w:rPr>
          <w:b/>
        </w:rPr>
        <w:t>Step 2:</w:t>
      </w:r>
      <w:r w:rsidRPr="003F264D">
        <w:t xml:space="preserve"> </w:t>
      </w:r>
      <w:r>
        <w:t xml:space="preserve">Double click on the Last 4 Digit Hyperlink for the appropriate card </w:t>
      </w:r>
    </w:p>
    <w:p w:rsidR="00EC01C2" w:rsidRDefault="00EC01C2" w:rsidP="00EC01C2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A8048" wp14:editId="08681011">
                <wp:simplePos x="0" y="0"/>
                <wp:positionH relativeFrom="column">
                  <wp:posOffset>1010412</wp:posOffset>
                </wp:positionH>
                <wp:positionV relativeFrom="paragraph">
                  <wp:posOffset>434213</wp:posOffset>
                </wp:positionV>
                <wp:extent cx="441960" cy="266700"/>
                <wp:effectExtent l="38100" t="19050" r="15240" b="1905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FE1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79.55pt;margin-top:34.2pt;width:34.8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" adj="10800" fillcolor="#92d050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581650" cy="62166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C2" w:rsidRDefault="00EC01C2" w:rsidP="00CE029F">
      <w:pPr>
        <w:ind w:left="1440"/>
        <w:rPr>
          <w:b/>
        </w:rPr>
      </w:pPr>
    </w:p>
    <w:p w:rsidR="00D46EE9" w:rsidRDefault="00CE029F" w:rsidP="00CE029F">
      <w:pPr>
        <w:ind w:left="1440"/>
      </w:pPr>
      <w:r w:rsidRPr="000D468E">
        <w:rPr>
          <w:b/>
        </w:rPr>
        <w:t xml:space="preserve">Step </w:t>
      </w:r>
      <w:r w:rsidR="00EC01C2">
        <w:rPr>
          <w:b/>
        </w:rPr>
        <w:t>3</w:t>
      </w:r>
      <w:r w:rsidRPr="000D468E">
        <w:rPr>
          <w:b/>
        </w:rPr>
        <w:t>:</w:t>
      </w:r>
      <w:r w:rsidRPr="003F264D">
        <w:t xml:space="preserve"> </w:t>
      </w:r>
      <w:r w:rsidR="00D46EE9">
        <w:t xml:space="preserve">Double click on the Yellow Action Folder </w:t>
      </w:r>
    </w:p>
    <w:p w:rsidR="00D46EE9" w:rsidRDefault="008933D7" w:rsidP="00CE029F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1238885</wp:posOffset>
                </wp:positionV>
                <wp:extent cx="441960" cy="266700"/>
                <wp:effectExtent l="38100" t="19050" r="15240" b="19050"/>
                <wp:wrapNone/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66700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9FCDB0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0" o:spid="_x0000_s1026" type="#_x0000_t68" style="position:absolute;margin-left:73.8pt;margin-top:97.55pt;width:34.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" adj="10800" fillcolor="#92d050" strokecolor="#70ad47 [3209]" strokeweight="1pt"/>
            </w:pict>
          </mc:Fallback>
        </mc:AlternateContent>
      </w:r>
      <w:r w:rsidR="00D46EE9" w:rsidRPr="00D46EE9">
        <w:rPr>
          <w:noProof/>
        </w:rPr>
        <w:drawing>
          <wp:inline distT="0" distB="0" distL="0" distR="0" wp14:anchorId="2B70433D" wp14:editId="2D2EEBA2">
            <wp:extent cx="5600700" cy="1300846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27" cy="130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46EE9" w:rsidRDefault="00D46EE9" w:rsidP="00CE029F">
      <w:pPr>
        <w:ind w:left="1440"/>
      </w:pPr>
    </w:p>
    <w:p w:rsidR="00EC01C2" w:rsidRDefault="00EC01C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C01C2" w:rsidRDefault="00EC01C2" w:rsidP="00CE029F">
      <w:pPr>
        <w:ind w:left="1440"/>
        <w:rPr>
          <w:b/>
        </w:rPr>
      </w:pPr>
    </w:p>
    <w:p w:rsidR="00D46EE9" w:rsidRDefault="00CE029F" w:rsidP="00CE029F">
      <w:pPr>
        <w:ind w:left="1440"/>
      </w:pPr>
      <w:r w:rsidRPr="000D468E">
        <w:rPr>
          <w:b/>
        </w:rPr>
        <w:t xml:space="preserve">Step </w:t>
      </w:r>
      <w:r w:rsidR="00EC01C2">
        <w:rPr>
          <w:b/>
        </w:rPr>
        <w:t>4</w:t>
      </w:r>
      <w:r w:rsidRPr="000D468E">
        <w:rPr>
          <w:b/>
        </w:rPr>
        <w:t>:</w:t>
      </w:r>
      <w:r w:rsidRPr="003F264D">
        <w:t xml:space="preserve"> </w:t>
      </w:r>
      <w:r w:rsidR="00D46EE9">
        <w:t>Click on “Browse” to select your PDF receipt (*</w:t>
      </w:r>
      <w:r w:rsidR="007B6404">
        <w:t>Hint:</w:t>
      </w:r>
      <w:r w:rsidR="00D46EE9">
        <w:t xml:space="preserve"> scan all your receipts onto your desktop</w:t>
      </w:r>
      <w:r w:rsidR="007B6404">
        <w:t xml:space="preserve"> in a single file folder, for easy Windows navigation to them)</w:t>
      </w:r>
    </w:p>
    <w:p w:rsidR="00D46EE9" w:rsidRDefault="00D46EE9" w:rsidP="00CE029F">
      <w:pPr>
        <w:ind w:left="1440"/>
      </w:pPr>
      <w:r>
        <w:rPr>
          <w:noProof/>
        </w:rPr>
        <w:drawing>
          <wp:inline distT="0" distB="0" distL="0" distR="0" wp14:anchorId="4C96E48F" wp14:editId="355069F5">
            <wp:extent cx="4000264" cy="2136038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3983" cy="217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95F" w:rsidRDefault="00A8495F" w:rsidP="00CE029F">
      <w:pPr>
        <w:ind w:left="1440"/>
        <w:rPr>
          <w:b/>
        </w:rPr>
      </w:pPr>
    </w:p>
    <w:p w:rsidR="00FB43E0" w:rsidRDefault="00CE029F" w:rsidP="00CE029F">
      <w:pPr>
        <w:ind w:left="1440"/>
      </w:pPr>
      <w:r w:rsidRPr="000D468E">
        <w:rPr>
          <w:b/>
        </w:rPr>
        <w:t xml:space="preserve">Step </w:t>
      </w:r>
      <w:r w:rsidR="00EC01C2">
        <w:rPr>
          <w:b/>
        </w:rPr>
        <w:t>5</w:t>
      </w:r>
      <w:r w:rsidRPr="000D468E">
        <w:rPr>
          <w:b/>
        </w:rPr>
        <w:t>:</w:t>
      </w:r>
      <w:r w:rsidRPr="003F264D">
        <w:t xml:space="preserve"> </w:t>
      </w:r>
    </w:p>
    <w:p w:rsidR="00FB43E0" w:rsidRDefault="00893448" w:rsidP="00FB43E0">
      <w:pPr>
        <w:ind w:left="1890" w:hanging="270"/>
      </w:pPr>
      <w:r w:rsidRPr="00893448">
        <w:rPr>
          <w:b/>
        </w:rPr>
        <w:t>a.</w:t>
      </w:r>
      <w:r>
        <w:t xml:space="preserve"> </w:t>
      </w:r>
      <w:r w:rsidR="00FB43E0">
        <w:tab/>
      </w:r>
      <w:r w:rsidR="00D46EE9">
        <w:t xml:space="preserve">Once you have selected your PDF document </w:t>
      </w:r>
      <w:r>
        <w:t xml:space="preserve">and clicked on “Open” – your document will populate into the field. </w:t>
      </w:r>
    </w:p>
    <w:p w:rsidR="00CE029F" w:rsidRDefault="00893448" w:rsidP="00FB43E0">
      <w:pPr>
        <w:ind w:left="1890" w:hanging="270"/>
      </w:pPr>
      <w:r w:rsidRPr="00893448">
        <w:rPr>
          <w:b/>
        </w:rPr>
        <w:t>b.</w:t>
      </w:r>
      <w:r>
        <w:t xml:space="preserve"> </w:t>
      </w:r>
      <w:r w:rsidR="00FB43E0">
        <w:tab/>
      </w:r>
      <w:r w:rsidRPr="00DD1820">
        <w:rPr>
          <w:b/>
        </w:rPr>
        <w:t>Click o</w:t>
      </w:r>
      <w:r>
        <w:t>n “Uplo</w:t>
      </w:r>
      <w:r w:rsidR="00EC01C2">
        <w:t xml:space="preserve">ad </w:t>
      </w:r>
      <w:r>
        <w:t>New File” to upload your receipt document</w:t>
      </w:r>
    </w:p>
    <w:p w:rsidR="00893448" w:rsidRDefault="00893448" w:rsidP="00CE029F">
      <w:pPr>
        <w:ind w:left="1440"/>
      </w:pPr>
      <w:r>
        <w:rPr>
          <w:noProof/>
        </w:rPr>
        <w:drawing>
          <wp:inline distT="0" distB="0" distL="0" distR="0" wp14:anchorId="47054E61" wp14:editId="3F57FA04">
            <wp:extent cx="3032760" cy="1994910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0419" cy="20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C2" w:rsidRDefault="00EC01C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211FB" w:rsidRDefault="00B211FB" w:rsidP="00893448">
      <w:pPr>
        <w:ind w:left="1440"/>
        <w:rPr>
          <w:b/>
        </w:rPr>
      </w:pPr>
    </w:p>
    <w:p w:rsidR="00FB43E0" w:rsidRDefault="00893448" w:rsidP="00893448">
      <w:pPr>
        <w:ind w:left="1440"/>
      </w:pPr>
      <w:r w:rsidRPr="000D468E">
        <w:rPr>
          <w:b/>
        </w:rPr>
        <w:t xml:space="preserve">Step </w:t>
      </w:r>
      <w:r w:rsidR="00EC01C2">
        <w:rPr>
          <w:b/>
        </w:rPr>
        <w:t>6</w:t>
      </w:r>
      <w:r w:rsidRPr="003F264D">
        <w:t xml:space="preserve">: </w:t>
      </w:r>
    </w:p>
    <w:p w:rsidR="00FB43E0" w:rsidRDefault="00893448" w:rsidP="00FB43E0">
      <w:pPr>
        <w:pStyle w:val="ListParagraph"/>
        <w:numPr>
          <w:ilvl w:val="0"/>
          <w:numId w:val="7"/>
        </w:numPr>
        <w:ind w:left="1980"/>
      </w:pPr>
      <w:r>
        <w:t xml:space="preserve">When you have uploaded your receipt, a notification will appear to confirm you have successfully uploaded your document. </w:t>
      </w:r>
    </w:p>
    <w:p w:rsidR="00FB43E0" w:rsidRDefault="00893448" w:rsidP="00FB43E0">
      <w:pPr>
        <w:pStyle w:val="ListParagraph"/>
        <w:numPr>
          <w:ilvl w:val="0"/>
          <w:numId w:val="7"/>
        </w:numPr>
        <w:ind w:left="1980"/>
      </w:pPr>
      <w:r>
        <w:t xml:space="preserve">You may click on “View” at the top to review your receipt, </w:t>
      </w:r>
      <w:r w:rsidR="00FB43E0">
        <w:t xml:space="preserve">or </w:t>
      </w:r>
      <w:r>
        <w:t>“Delete” if you would like to remove receipt</w:t>
      </w:r>
      <w:r w:rsidR="00FB43E0">
        <w:t xml:space="preserve"> (i.e. wrong document)</w:t>
      </w:r>
      <w:r>
        <w:t xml:space="preserve">. </w:t>
      </w:r>
    </w:p>
    <w:p w:rsidR="00893448" w:rsidRDefault="00893448" w:rsidP="00FB43E0">
      <w:pPr>
        <w:pStyle w:val="ListParagraph"/>
        <w:numPr>
          <w:ilvl w:val="0"/>
          <w:numId w:val="7"/>
        </w:numPr>
        <w:ind w:left="1980"/>
      </w:pPr>
      <w:r>
        <w:t xml:space="preserve">Click on “Return” to return to your transaction information. </w:t>
      </w:r>
    </w:p>
    <w:p w:rsidR="00EC01C2" w:rsidRDefault="00EC01C2" w:rsidP="00EC01C2">
      <w:pPr>
        <w:pStyle w:val="ListParagraph"/>
        <w:ind w:left="1980"/>
      </w:pPr>
    </w:p>
    <w:p w:rsidR="00893448" w:rsidRDefault="00893448" w:rsidP="00FB43E0">
      <w:pPr>
        <w:ind w:left="1620"/>
        <w:rPr>
          <w:b/>
          <w:sz w:val="28"/>
        </w:rPr>
      </w:pPr>
      <w:r>
        <w:rPr>
          <w:noProof/>
        </w:rPr>
        <w:drawing>
          <wp:inline distT="0" distB="0" distL="0" distR="0" wp14:anchorId="51603959" wp14:editId="01834C46">
            <wp:extent cx="3733800" cy="232051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64137" cy="233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448" w:rsidRDefault="00893448" w:rsidP="00893448">
      <w:pPr>
        <w:ind w:left="1440"/>
      </w:pPr>
      <w:r w:rsidRPr="000D468E">
        <w:rPr>
          <w:b/>
        </w:rPr>
        <w:t xml:space="preserve">Step </w:t>
      </w:r>
      <w:r w:rsidR="00EC01C2">
        <w:rPr>
          <w:b/>
        </w:rPr>
        <w:t>7</w:t>
      </w:r>
      <w:r w:rsidRPr="000D468E">
        <w:rPr>
          <w:b/>
        </w:rPr>
        <w:t>:</w:t>
      </w:r>
      <w:r w:rsidRPr="003F264D">
        <w:t xml:space="preserve"> </w:t>
      </w:r>
      <w:r>
        <w:t xml:space="preserve">When you have uploaded your receipt, a green check mark will appear. </w:t>
      </w:r>
      <w:r w:rsidR="00E74809">
        <w:t xml:space="preserve">      </w:t>
      </w:r>
      <w:r w:rsidRPr="00E74809">
        <w:rPr>
          <w:b/>
        </w:rPr>
        <w:t>NOTE:</w:t>
      </w:r>
      <w:r>
        <w:t xml:space="preserve"> You </w:t>
      </w:r>
      <w:r w:rsidRPr="00B211FB">
        <w:rPr>
          <w:b/>
          <w:color w:val="C00000"/>
        </w:rPr>
        <w:t>MUST</w:t>
      </w:r>
      <w:r w:rsidRPr="00B211FB">
        <w:rPr>
          <w:color w:val="C00000"/>
        </w:rPr>
        <w:t xml:space="preserve"> </w:t>
      </w:r>
      <w:r>
        <w:t xml:space="preserve">click on the green check mark to approve your transaction. </w:t>
      </w:r>
      <w:r w:rsidRPr="00E74809">
        <w:rPr>
          <w:i/>
          <w:sz w:val="20"/>
          <w:szCs w:val="20"/>
        </w:rPr>
        <w:t xml:space="preserve">Both steps (uploading receipt and approve transaction) </w:t>
      </w:r>
      <w:r w:rsidRPr="00B211FB">
        <w:rPr>
          <w:b/>
          <w:i/>
          <w:color w:val="C00000"/>
          <w:sz w:val="20"/>
          <w:szCs w:val="20"/>
        </w:rPr>
        <w:t>MUST</w:t>
      </w:r>
      <w:r w:rsidRPr="00B211FB">
        <w:rPr>
          <w:i/>
          <w:color w:val="C00000"/>
          <w:sz w:val="20"/>
          <w:szCs w:val="20"/>
        </w:rPr>
        <w:t xml:space="preserve"> </w:t>
      </w:r>
      <w:r w:rsidRPr="00E74809">
        <w:rPr>
          <w:i/>
          <w:sz w:val="20"/>
          <w:szCs w:val="20"/>
        </w:rPr>
        <w:t xml:space="preserve">be completed by the </w:t>
      </w:r>
      <w:r w:rsidR="00FB43E0">
        <w:rPr>
          <w:i/>
          <w:sz w:val="20"/>
          <w:szCs w:val="20"/>
        </w:rPr>
        <w:t>4</w:t>
      </w:r>
      <w:r w:rsidRPr="00E74809">
        <w:rPr>
          <w:i/>
          <w:sz w:val="20"/>
          <w:szCs w:val="20"/>
          <w:vertAlign w:val="superscript"/>
        </w:rPr>
        <w:t>th</w:t>
      </w:r>
      <w:r w:rsidRPr="00E74809">
        <w:rPr>
          <w:i/>
          <w:sz w:val="20"/>
          <w:szCs w:val="20"/>
        </w:rPr>
        <w:t xml:space="preserve"> </w:t>
      </w:r>
      <w:r w:rsidR="00FB43E0">
        <w:rPr>
          <w:i/>
          <w:sz w:val="20"/>
          <w:szCs w:val="20"/>
        </w:rPr>
        <w:t xml:space="preserve">business day </w:t>
      </w:r>
      <w:r w:rsidRPr="00E74809">
        <w:rPr>
          <w:i/>
          <w:sz w:val="20"/>
          <w:szCs w:val="20"/>
        </w:rPr>
        <w:t xml:space="preserve">of the month </w:t>
      </w:r>
      <w:r w:rsidR="00B211FB">
        <w:rPr>
          <w:i/>
          <w:sz w:val="20"/>
          <w:szCs w:val="20"/>
        </w:rPr>
        <w:t>for the prior month’s transactions</w:t>
      </w:r>
      <w:r w:rsidRPr="00E74809">
        <w:rPr>
          <w:i/>
          <w:sz w:val="20"/>
          <w:szCs w:val="20"/>
        </w:rPr>
        <w:t>. Failure to complete both steps</w:t>
      </w:r>
      <w:r w:rsidR="00FB43E0">
        <w:rPr>
          <w:i/>
          <w:sz w:val="20"/>
          <w:szCs w:val="20"/>
        </w:rPr>
        <w:t xml:space="preserve"> by the deadline</w:t>
      </w:r>
      <w:r w:rsidRPr="00E74809">
        <w:rPr>
          <w:i/>
          <w:sz w:val="20"/>
          <w:szCs w:val="20"/>
        </w:rPr>
        <w:t xml:space="preserve"> (upload receipt and approving transaction</w:t>
      </w:r>
      <w:r w:rsidR="00FB43E0">
        <w:rPr>
          <w:i/>
          <w:sz w:val="20"/>
          <w:szCs w:val="20"/>
        </w:rPr>
        <w:t>)</w:t>
      </w:r>
      <w:r w:rsidRPr="00E74809">
        <w:rPr>
          <w:i/>
          <w:sz w:val="20"/>
          <w:szCs w:val="20"/>
        </w:rPr>
        <w:t xml:space="preserve"> may res</w:t>
      </w:r>
      <w:r w:rsidR="00E74809" w:rsidRPr="00E74809">
        <w:rPr>
          <w:i/>
          <w:sz w:val="20"/>
          <w:szCs w:val="20"/>
        </w:rPr>
        <w:t xml:space="preserve">ult in </w:t>
      </w:r>
      <w:r w:rsidR="00A51594">
        <w:rPr>
          <w:i/>
          <w:sz w:val="20"/>
          <w:szCs w:val="20"/>
        </w:rPr>
        <w:t>card suspension</w:t>
      </w:r>
      <w:r w:rsidR="00E74809" w:rsidRPr="00E74809">
        <w:rPr>
          <w:i/>
          <w:sz w:val="20"/>
          <w:szCs w:val="20"/>
        </w:rPr>
        <w:t xml:space="preserve">. </w:t>
      </w:r>
    </w:p>
    <w:p w:rsidR="00E74809" w:rsidRDefault="00E74809" w:rsidP="00893448">
      <w:pPr>
        <w:ind w:left="1440"/>
      </w:pPr>
      <w:r>
        <w:rPr>
          <w:noProof/>
        </w:rPr>
        <w:drawing>
          <wp:inline distT="0" distB="0" distL="0" distR="0" wp14:anchorId="027D6778" wp14:editId="5E289B98">
            <wp:extent cx="3001637" cy="1583055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6931" cy="159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FB" w:rsidRDefault="00B211F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211FB" w:rsidRDefault="00B211FB" w:rsidP="00E74809">
      <w:pPr>
        <w:ind w:left="1440"/>
        <w:rPr>
          <w:b/>
        </w:rPr>
      </w:pPr>
    </w:p>
    <w:p w:rsidR="00FB43E0" w:rsidRDefault="00E74809" w:rsidP="00E74809">
      <w:pPr>
        <w:ind w:left="1440"/>
      </w:pPr>
      <w:r w:rsidRPr="000D468E">
        <w:rPr>
          <w:b/>
        </w:rPr>
        <w:t xml:space="preserve">Step </w:t>
      </w:r>
      <w:r w:rsidR="00B211FB">
        <w:rPr>
          <w:b/>
        </w:rPr>
        <w:t>8</w:t>
      </w:r>
      <w:r w:rsidRPr="000D468E">
        <w:rPr>
          <w:b/>
        </w:rPr>
        <w:t>:</w:t>
      </w:r>
      <w:r w:rsidRPr="003F264D">
        <w:t xml:space="preserve"> </w:t>
      </w:r>
    </w:p>
    <w:p w:rsidR="00FB43E0" w:rsidRDefault="00EF60FE" w:rsidP="00FB43E0">
      <w:pPr>
        <w:pStyle w:val="ListParagraph"/>
        <w:numPr>
          <w:ilvl w:val="0"/>
          <w:numId w:val="9"/>
        </w:numPr>
        <w:ind w:left="2160"/>
      </w:pPr>
      <w:r>
        <w:t xml:space="preserve">Once you have clicked on the green check mark this window will appear. The drop down menu has choices – “Approve Transaction”, “Approve as Disputed”, and “Approve as Violation” </w:t>
      </w:r>
      <w:r w:rsidR="00E74809">
        <w:t xml:space="preserve"> </w:t>
      </w:r>
    </w:p>
    <w:p w:rsidR="00A51594" w:rsidRDefault="00A51594" w:rsidP="00FB43E0">
      <w:pPr>
        <w:pStyle w:val="ListParagraph"/>
        <w:numPr>
          <w:ilvl w:val="0"/>
          <w:numId w:val="9"/>
        </w:numPr>
        <w:ind w:left="2160"/>
      </w:pPr>
      <w:r>
        <w:t xml:space="preserve">Select </w:t>
      </w:r>
      <w:r w:rsidRPr="00A51594">
        <w:rPr>
          <w:b/>
        </w:rPr>
        <w:t>“Approve Transaction”</w:t>
      </w:r>
    </w:p>
    <w:p w:rsidR="00FB43E0" w:rsidRDefault="00E74809" w:rsidP="00FB43E0">
      <w:pPr>
        <w:pStyle w:val="ListParagraph"/>
        <w:numPr>
          <w:ilvl w:val="0"/>
          <w:numId w:val="9"/>
        </w:numPr>
        <w:ind w:left="2160"/>
      </w:pPr>
      <w:r>
        <w:t xml:space="preserve">You may </w:t>
      </w:r>
      <w:r w:rsidR="00EF60FE">
        <w:t>add comments below to add further details of the transaction</w:t>
      </w:r>
      <w:r>
        <w:t xml:space="preserve">. </w:t>
      </w:r>
    </w:p>
    <w:p w:rsidR="00EF60FE" w:rsidRDefault="00E74809" w:rsidP="00FB43E0">
      <w:pPr>
        <w:pStyle w:val="ListParagraph"/>
        <w:numPr>
          <w:ilvl w:val="0"/>
          <w:numId w:val="9"/>
        </w:numPr>
        <w:ind w:left="2160"/>
      </w:pPr>
      <w:r>
        <w:t xml:space="preserve">Click on </w:t>
      </w:r>
      <w:r w:rsidR="00EF60FE" w:rsidRPr="00A51594">
        <w:rPr>
          <w:b/>
        </w:rPr>
        <w:t>“Update</w:t>
      </w:r>
      <w:r w:rsidR="00FB43E0" w:rsidRPr="00A51594">
        <w:rPr>
          <w:b/>
        </w:rPr>
        <w:t>”</w:t>
      </w:r>
      <w:r w:rsidR="00EF60FE">
        <w:t xml:space="preserve"> to return to the transaction information</w:t>
      </w:r>
      <w:r w:rsidR="00A8495F">
        <w:t>.</w:t>
      </w:r>
    </w:p>
    <w:p w:rsidR="00FB43E0" w:rsidRDefault="00FB43E0" w:rsidP="00FB43E0">
      <w:pPr>
        <w:pStyle w:val="ListParagraph"/>
        <w:ind w:left="2160"/>
      </w:pPr>
    </w:p>
    <w:p w:rsidR="00E74809" w:rsidRDefault="00EF60FE" w:rsidP="00B211FB">
      <w:pPr>
        <w:ind w:left="2160"/>
      </w:pPr>
      <w:r>
        <w:rPr>
          <w:noProof/>
        </w:rPr>
        <w:drawing>
          <wp:inline distT="0" distB="0" distL="0" distR="0" wp14:anchorId="7F198492" wp14:editId="4159C0A2">
            <wp:extent cx="3337560" cy="1079144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5" cy="109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809">
        <w:t xml:space="preserve"> </w:t>
      </w:r>
    </w:p>
    <w:p w:rsidR="005950D0" w:rsidRDefault="00E22082">
      <w:pPr>
        <w:spacing w:after="160" w:line="259" w:lineRule="auto"/>
      </w:pPr>
      <w:r>
        <w:br w:type="page"/>
      </w:r>
    </w:p>
    <w:p w:rsidR="005950D0" w:rsidRDefault="005950D0" w:rsidP="005950D0"/>
    <w:p w:rsidR="005950D0" w:rsidRPr="00E5552E" w:rsidRDefault="00A51594" w:rsidP="005950D0">
      <w:pPr>
        <w:rPr>
          <w:b/>
        </w:rPr>
      </w:pPr>
      <w:bookmarkStart w:id="11" w:name="Reallocate"/>
      <w:r>
        <w:rPr>
          <w:b/>
          <w:sz w:val="28"/>
        </w:rPr>
        <w:t xml:space="preserve">How to reallocate a charge </w:t>
      </w:r>
      <w:r w:rsidR="00EE7F7D" w:rsidRPr="00EE7F7D">
        <w:rPr>
          <w:b/>
          <w:i/>
        </w:rPr>
        <w:t>(note: applies to cardholder and coordinator only)</w:t>
      </w:r>
      <w:r w:rsidR="00EE7F7D">
        <w:rPr>
          <w:b/>
          <w:sz w:val="28"/>
        </w:rPr>
        <w:t xml:space="preserve"> </w:t>
      </w:r>
    </w:p>
    <w:bookmarkEnd w:id="11"/>
    <w:p w:rsidR="005950D0" w:rsidRDefault="005950D0" w:rsidP="005950D0">
      <w:pPr>
        <w:ind w:left="1440"/>
        <w:rPr>
          <w:noProof/>
        </w:rPr>
      </w:pPr>
      <w:r>
        <w:rPr>
          <w:b/>
        </w:rPr>
        <w:t>Step 1</w:t>
      </w:r>
      <w:r w:rsidRPr="000D468E">
        <w:rPr>
          <w:b/>
        </w:rPr>
        <w:t>:</w:t>
      </w:r>
      <w:r w:rsidRPr="003F264D">
        <w:t xml:space="preserve"> </w:t>
      </w:r>
      <w:r>
        <w:t xml:space="preserve">Click on the </w:t>
      </w:r>
      <w:proofErr w:type="spellStart"/>
      <w:r>
        <w:t>Reall</w:t>
      </w:r>
      <w:proofErr w:type="spellEnd"/>
      <w:r>
        <w:t xml:space="preserve">/Split Icon:  </w:t>
      </w:r>
    </w:p>
    <w:p w:rsidR="005950D0" w:rsidRDefault="0066769C" w:rsidP="005950D0">
      <w:pPr>
        <w:ind w:left="1440"/>
      </w:pPr>
      <w:r>
        <w:rPr>
          <w:noProof/>
        </w:rPr>
        <w:drawing>
          <wp:inline distT="0" distB="0" distL="0" distR="0">
            <wp:extent cx="5632704" cy="882013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57" cy="89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9C" w:rsidRDefault="0066769C" w:rsidP="005950D0">
      <w:pPr>
        <w:ind w:left="14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0211A" wp14:editId="4292C188">
                <wp:simplePos x="0" y="0"/>
                <wp:positionH relativeFrom="column">
                  <wp:posOffset>4555490</wp:posOffset>
                </wp:positionH>
                <wp:positionV relativeFrom="paragraph">
                  <wp:posOffset>22530</wp:posOffset>
                </wp:positionV>
                <wp:extent cx="236220" cy="289560"/>
                <wp:effectExtent l="19050" t="19050" r="11430" b="15240"/>
                <wp:wrapNone/>
                <wp:docPr id="35" name="Up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895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6A53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5" o:spid="_x0000_s1026" type="#_x0000_t68" style="position:absolute;margin-left:358.7pt;margin-top:1.75pt;width:18.6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" adj="8811" fillcolor="#5b9bd5 [3204]" strokecolor="#1f4d78 [1604]" strokeweight="1pt"/>
            </w:pict>
          </mc:Fallback>
        </mc:AlternateContent>
      </w:r>
    </w:p>
    <w:p w:rsidR="005950D0" w:rsidRDefault="005950D0" w:rsidP="005950D0">
      <w:pPr>
        <w:ind w:left="1440"/>
      </w:pPr>
      <w:r w:rsidRPr="000D468E">
        <w:rPr>
          <w:b/>
        </w:rPr>
        <w:t>Step 2:</w:t>
      </w:r>
      <w:r>
        <w:t xml:space="preserve"> Enter the index in the Index field in which you would like to transfer funds. (</w:t>
      </w:r>
      <w:r w:rsidRPr="00E617A1">
        <w:rPr>
          <w:b/>
        </w:rPr>
        <w:t>Note:</w:t>
      </w:r>
      <w:r>
        <w:t xml:space="preserve"> the total amount of the transaction will already appear in the Amount field)</w:t>
      </w:r>
    </w:p>
    <w:p w:rsidR="005950D0" w:rsidRDefault="005950D0" w:rsidP="005950D0">
      <w:pPr>
        <w:ind w:left="14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5342C" wp14:editId="7EBF3335">
                <wp:simplePos x="0" y="0"/>
                <wp:positionH relativeFrom="column">
                  <wp:posOffset>1651889</wp:posOffset>
                </wp:positionH>
                <wp:positionV relativeFrom="paragraph">
                  <wp:posOffset>826186</wp:posOffset>
                </wp:positionV>
                <wp:extent cx="236220" cy="289560"/>
                <wp:effectExtent l="19050" t="19050" r="11430" b="15240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895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6B3" id="Up Arrow 24" o:spid="_x0000_s1026" type="#_x0000_t68" style="position:absolute;margin-left:130.05pt;margin-top:65.05pt;width:18.6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" adj="8811" fillcolor="#5b9bd5 [3204]" strokecolor="#1f4d78 [1604]" strokeweight="1pt"/>
            </w:pict>
          </mc:Fallback>
        </mc:AlternateContent>
      </w:r>
      <w:r w:rsidR="0066769C">
        <w:rPr>
          <w:b/>
          <w:noProof/>
        </w:rPr>
        <w:drawing>
          <wp:inline distT="0" distB="0" distL="0" distR="0">
            <wp:extent cx="5259629" cy="1004244"/>
            <wp:effectExtent l="0" t="0" r="0" b="571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87" cy="10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D0" w:rsidRDefault="005950D0" w:rsidP="005950D0">
      <w:pPr>
        <w:ind w:left="1440"/>
      </w:pPr>
      <w:r>
        <w:rPr>
          <w:b/>
        </w:rPr>
        <w:t>Step 3:</w:t>
      </w:r>
      <w:r>
        <w:t xml:space="preserve"> After you have entered index, hit “Tab” on your ke</w:t>
      </w:r>
      <w:r w:rsidR="00EE7F7D">
        <w:t xml:space="preserve">yboard, and the fund, org, and program code </w:t>
      </w:r>
      <w:r>
        <w:t xml:space="preserve">will automatically default. </w:t>
      </w:r>
    </w:p>
    <w:p w:rsidR="005950D0" w:rsidRDefault="0066769C" w:rsidP="005950D0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3FEC2" wp14:editId="0C7154A3">
                <wp:simplePos x="0" y="0"/>
                <wp:positionH relativeFrom="column">
                  <wp:posOffset>1814170</wp:posOffset>
                </wp:positionH>
                <wp:positionV relativeFrom="paragraph">
                  <wp:posOffset>917804</wp:posOffset>
                </wp:positionV>
                <wp:extent cx="236220" cy="289560"/>
                <wp:effectExtent l="19050" t="19050" r="11430" b="15240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895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6E7E1" id="Up Arrow 39" o:spid="_x0000_s1026" type="#_x0000_t68" style="position:absolute;margin-left:142.85pt;margin-top:72.25pt;width:18.6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" adj="8811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39790" cy="1163320"/>
            <wp:effectExtent l="0" t="0" r="381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0D0">
        <w:t xml:space="preserve"> </w:t>
      </w:r>
    </w:p>
    <w:p w:rsidR="005950D0" w:rsidRDefault="005950D0" w:rsidP="005950D0">
      <w:pPr>
        <w:ind w:left="1440"/>
        <w:rPr>
          <w:b/>
        </w:rPr>
      </w:pPr>
    </w:p>
    <w:p w:rsidR="005950D0" w:rsidRDefault="005950D0" w:rsidP="005950D0">
      <w:pPr>
        <w:ind w:left="1440"/>
        <w:rPr>
          <w:b/>
        </w:rPr>
      </w:pPr>
    </w:p>
    <w:p w:rsidR="000C27DD" w:rsidRDefault="000C27DD" w:rsidP="005950D0">
      <w:pPr>
        <w:ind w:left="1440"/>
        <w:rPr>
          <w:b/>
        </w:rPr>
      </w:pPr>
    </w:p>
    <w:p w:rsidR="000C27DD" w:rsidRDefault="000C27DD" w:rsidP="005950D0">
      <w:pPr>
        <w:ind w:left="1440"/>
        <w:rPr>
          <w:b/>
        </w:rPr>
      </w:pPr>
    </w:p>
    <w:p w:rsidR="000C27DD" w:rsidRDefault="000C27DD" w:rsidP="005950D0">
      <w:pPr>
        <w:ind w:left="1440"/>
        <w:rPr>
          <w:b/>
        </w:rPr>
      </w:pPr>
    </w:p>
    <w:p w:rsidR="000C27DD" w:rsidRDefault="000C27DD" w:rsidP="005950D0">
      <w:pPr>
        <w:ind w:left="1440"/>
        <w:rPr>
          <w:b/>
        </w:rPr>
      </w:pPr>
    </w:p>
    <w:p w:rsidR="0066769C" w:rsidRDefault="0066769C" w:rsidP="005950D0">
      <w:pPr>
        <w:ind w:left="1440"/>
        <w:rPr>
          <w:b/>
        </w:rPr>
      </w:pPr>
    </w:p>
    <w:p w:rsidR="0066769C" w:rsidRDefault="0066769C" w:rsidP="005950D0">
      <w:pPr>
        <w:ind w:left="1440"/>
        <w:rPr>
          <w:b/>
        </w:rPr>
      </w:pPr>
    </w:p>
    <w:p w:rsidR="005950D0" w:rsidRDefault="005950D0" w:rsidP="005950D0">
      <w:pPr>
        <w:ind w:left="1440"/>
      </w:pPr>
      <w:r w:rsidRPr="00E617A1">
        <w:rPr>
          <w:b/>
        </w:rPr>
        <w:t>Step 4:</w:t>
      </w:r>
      <w:r>
        <w:t xml:space="preserve">  Your Account Code section should now be highlighted. Click on the drop menu to select your account code (if necessary) </w:t>
      </w:r>
    </w:p>
    <w:p w:rsidR="005950D0" w:rsidRDefault="005950D0" w:rsidP="005950D0">
      <w:pPr>
        <w:ind w:left="1440"/>
      </w:pPr>
      <w:r>
        <w:rPr>
          <w:noProof/>
        </w:rPr>
        <w:drawing>
          <wp:inline distT="0" distB="0" distL="0" distR="0" wp14:anchorId="6D91350D" wp14:editId="76AD2623">
            <wp:extent cx="2138901" cy="24788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4651" cy="254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D0" w:rsidRDefault="005950D0" w:rsidP="005950D0">
      <w:pPr>
        <w:ind w:left="1440"/>
      </w:pPr>
      <w:r>
        <w:rPr>
          <w:b/>
        </w:rPr>
        <w:t>Step 5</w:t>
      </w:r>
      <w:r w:rsidRPr="00893448">
        <w:rPr>
          <w:b/>
        </w:rPr>
        <w:t>.</w:t>
      </w:r>
      <w:r>
        <w:t xml:space="preserve"> Click on </w:t>
      </w:r>
      <w:r w:rsidRPr="0019121F">
        <w:rPr>
          <w:b/>
        </w:rPr>
        <w:t>“Process”.</w:t>
      </w:r>
      <w:r>
        <w:t xml:space="preserve"> This step completes a reallocation for one transaction, and you will automatically return to the transaction information. An </w:t>
      </w:r>
      <w:r w:rsidRPr="00A51594">
        <w:rPr>
          <w:b/>
        </w:rPr>
        <w:t>“R”</w:t>
      </w:r>
      <w:r>
        <w:t xml:space="preserve"> will appear in </w:t>
      </w:r>
      <w:r w:rsidRPr="00E617A1">
        <w:rPr>
          <w:color w:val="FF0000"/>
        </w:rPr>
        <w:t>red</w:t>
      </w:r>
      <w:r>
        <w:t xml:space="preserve">, which confirms that the transaction was successfully reallocated. </w:t>
      </w:r>
    </w:p>
    <w:p w:rsidR="005950D0" w:rsidRDefault="005950D0" w:rsidP="005950D0">
      <w:pPr>
        <w:ind w:left="1440"/>
      </w:pPr>
      <w:r>
        <w:rPr>
          <w:noProof/>
        </w:rPr>
        <w:drawing>
          <wp:inline distT="0" distB="0" distL="0" distR="0" wp14:anchorId="6B9CF4A3" wp14:editId="7F620F04">
            <wp:extent cx="466725" cy="4953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D0" w:rsidRPr="00CB641D" w:rsidRDefault="0019121F" w:rsidP="005950D0">
      <w:pPr>
        <w:ind w:left="1440"/>
        <w:rPr>
          <w:rStyle w:val="style201"/>
          <w:b w:val="0"/>
          <w:bCs w:val="0"/>
          <w:i w:val="0"/>
          <w:iCs w:val="0"/>
          <w:color w:val="aut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198755</wp:posOffset>
                </wp:positionV>
                <wp:extent cx="220980" cy="167640"/>
                <wp:effectExtent l="0" t="19050" r="45720" b="4191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253C7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48.6pt;margin-top:15.65pt;width:17.4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" adj="13407" fillcolor="#5b9bd5 [3204]" strokecolor="#1f4d78 [1604]" strokeweight="1pt"/>
            </w:pict>
          </mc:Fallback>
        </mc:AlternateContent>
      </w:r>
      <w:r w:rsidR="005950D0" w:rsidRPr="00CB641D">
        <w:rPr>
          <w:b/>
        </w:rPr>
        <w:t>Step 6.</w:t>
      </w:r>
      <w:r w:rsidR="005950D0">
        <w:t xml:space="preserve"> If you would like to split the amount between two accounts, you would click on </w:t>
      </w:r>
      <w:r w:rsidR="005950D0">
        <w:rPr>
          <w:noProof/>
        </w:rPr>
        <w:drawing>
          <wp:inline distT="0" distB="0" distL="0" distR="0" wp14:anchorId="6FE70BC1" wp14:editId="0DBADC55">
            <wp:extent cx="182880" cy="182880"/>
            <wp:effectExtent l="0" t="0" r="7620" b="7620"/>
            <wp:docPr id="26" name="Picture 26" descr="https://cardinal.wayne.edu/procard/images/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rdinal.wayne.edu/procard/images/plus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0D0" w:rsidRPr="00CB641D">
        <w:rPr>
          <w:rStyle w:val="style201"/>
          <w:sz w:val="18"/>
          <w:szCs w:val="18"/>
        </w:rPr>
        <w:t>MORE</w:t>
      </w:r>
    </w:p>
    <w:p w:rsidR="005950D0" w:rsidRDefault="005950D0" w:rsidP="005950D0">
      <w:pPr>
        <w:ind w:left="1440"/>
      </w:pPr>
      <w:r>
        <w:rPr>
          <w:noProof/>
        </w:rPr>
        <w:drawing>
          <wp:inline distT="0" distB="0" distL="0" distR="0" wp14:anchorId="54A36E09" wp14:editId="1CC14236">
            <wp:extent cx="3008630" cy="852893"/>
            <wp:effectExtent l="0" t="0" r="127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79132" cy="87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D0" w:rsidRDefault="005950D0" w:rsidP="005950D0">
      <w:pPr>
        <w:ind w:left="1440"/>
      </w:pPr>
      <w:r>
        <w:t xml:space="preserve">Click on </w:t>
      </w:r>
      <w:r w:rsidRPr="0019121F">
        <w:rPr>
          <w:b/>
        </w:rPr>
        <w:t>“Process”.</w:t>
      </w:r>
      <w:r>
        <w:t xml:space="preserve"> This step completes a split reallocation for one transaction, and you will automatically return to the transaction information. An </w:t>
      </w:r>
      <w:r w:rsidRPr="00A51594">
        <w:rPr>
          <w:b/>
        </w:rPr>
        <w:t>“S”</w:t>
      </w:r>
      <w:r>
        <w:t xml:space="preserve"> will appear in </w:t>
      </w:r>
      <w:r w:rsidRPr="00E617A1">
        <w:rPr>
          <w:color w:val="FF0000"/>
        </w:rPr>
        <w:t>red</w:t>
      </w:r>
      <w:r>
        <w:t>, which confirms that the transaction was successfully split.</w:t>
      </w:r>
    </w:p>
    <w:p w:rsidR="005950D0" w:rsidRDefault="005950D0" w:rsidP="005950D0">
      <w:pPr>
        <w:jc w:val="center"/>
        <w:rPr>
          <w:b/>
          <w:bCs/>
          <w:sz w:val="28"/>
          <w:szCs w:val="28"/>
        </w:rPr>
      </w:pPr>
    </w:p>
    <w:p w:rsidR="00E22082" w:rsidRDefault="00E22082">
      <w:pPr>
        <w:spacing w:after="160" w:line="259" w:lineRule="auto"/>
      </w:pPr>
    </w:p>
    <w:p w:rsidR="00FF4236" w:rsidRDefault="00FF4236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50CD3" w:rsidRDefault="00F50CD3" w:rsidP="000D468E">
      <w:pPr>
        <w:rPr>
          <w:b/>
          <w:sz w:val="28"/>
        </w:rPr>
      </w:pPr>
      <w:bookmarkStart w:id="12" w:name="Dispute"/>
    </w:p>
    <w:p w:rsidR="000D468E" w:rsidRPr="00E5552E" w:rsidRDefault="000D468E" w:rsidP="000D468E">
      <w:pPr>
        <w:rPr>
          <w:b/>
        </w:rPr>
      </w:pPr>
      <w:r>
        <w:rPr>
          <w:b/>
          <w:sz w:val="28"/>
        </w:rPr>
        <w:t xml:space="preserve">How to mark a transaction as Disputed </w:t>
      </w:r>
    </w:p>
    <w:bookmarkEnd w:id="12"/>
    <w:p w:rsidR="00D36A8E" w:rsidRDefault="00D36A8E" w:rsidP="00D36A8E">
      <w:pPr>
        <w:ind w:left="1440"/>
      </w:pPr>
      <w:r w:rsidRPr="0020353C">
        <w:rPr>
          <w:b/>
        </w:rPr>
        <w:t>Step 1:</w:t>
      </w:r>
      <w:r w:rsidR="0020353C" w:rsidRPr="0020353C">
        <w:t xml:space="preserve"> Dow</w:t>
      </w:r>
      <w:r w:rsidR="0020353C">
        <w:t xml:space="preserve">nload the </w:t>
      </w:r>
      <w:hyperlink r:id="rId28" w:history="1">
        <w:r w:rsidR="0020353C" w:rsidRPr="0020353C">
          <w:rPr>
            <w:rStyle w:val="Hyperlink"/>
            <w:b/>
          </w:rPr>
          <w:t>Dispute Form</w:t>
        </w:r>
      </w:hyperlink>
      <w:r w:rsidR="0020353C">
        <w:t xml:space="preserve"> which is located on our website </w:t>
      </w:r>
      <w:hyperlink r:id="rId29" w:history="1">
        <w:r w:rsidR="0020353C" w:rsidRPr="003632CF">
          <w:rPr>
            <w:rStyle w:val="Hyperlink"/>
          </w:rPr>
          <w:t>www.procard.wayne.edu</w:t>
        </w:r>
      </w:hyperlink>
      <w:r w:rsidR="0020353C">
        <w:t xml:space="preserve"> under the “</w:t>
      </w:r>
      <w:proofErr w:type="spellStart"/>
      <w:r w:rsidR="0020353C">
        <w:t>Procard</w:t>
      </w:r>
      <w:proofErr w:type="spellEnd"/>
      <w:r w:rsidR="0020353C">
        <w:t xml:space="preserve"> Forms” tab </w:t>
      </w:r>
    </w:p>
    <w:p w:rsidR="00D36A8E" w:rsidRDefault="00D36A8E" w:rsidP="0020353C">
      <w:pPr>
        <w:ind w:left="1440"/>
      </w:pPr>
      <w:r w:rsidRPr="0020353C">
        <w:rPr>
          <w:b/>
        </w:rPr>
        <w:t xml:space="preserve">Step </w:t>
      </w:r>
      <w:r w:rsidR="0020353C">
        <w:rPr>
          <w:b/>
        </w:rPr>
        <w:t>2</w:t>
      </w:r>
      <w:r w:rsidRPr="0020353C">
        <w:rPr>
          <w:b/>
        </w:rPr>
        <w:t>:</w:t>
      </w:r>
      <w:r w:rsidRPr="0020353C">
        <w:t xml:space="preserve"> </w:t>
      </w:r>
      <w:r w:rsidRPr="00D36A8E">
        <w:t xml:space="preserve"> </w:t>
      </w:r>
      <w:r w:rsidR="0020353C">
        <w:t xml:space="preserve">Fill out the form, and submit a copy via </w:t>
      </w:r>
      <w:r w:rsidR="00FC5EF3">
        <w:t xml:space="preserve">an </w:t>
      </w:r>
      <w:r w:rsidR="0020353C">
        <w:t xml:space="preserve">email pdf attachment to the </w:t>
      </w:r>
      <w:proofErr w:type="spellStart"/>
      <w:r w:rsidR="0020353C">
        <w:t>Procard</w:t>
      </w:r>
      <w:proofErr w:type="spellEnd"/>
      <w:r w:rsidR="0020353C">
        <w:t xml:space="preserve"> Office at </w:t>
      </w:r>
      <w:hyperlink r:id="rId30" w:history="1">
        <w:r w:rsidR="0020353C" w:rsidRPr="003632CF">
          <w:rPr>
            <w:rStyle w:val="Hyperlink"/>
          </w:rPr>
          <w:t>procard@wayne.edu</w:t>
        </w:r>
      </w:hyperlink>
      <w:r w:rsidR="0020353C">
        <w:t xml:space="preserve">. The </w:t>
      </w:r>
      <w:proofErr w:type="spellStart"/>
      <w:r w:rsidR="0020353C">
        <w:t>Procard</w:t>
      </w:r>
      <w:proofErr w:type="spellEnd"/>
      <w:r w:rsidR="0020353C">
        <w:t xml:space="preserve"> Office will send </w:t>
      </w:r>
      <w:r w:rsidR="00FC5EF3">
        <w:t xml:space="preserve">an </w:t>
      </w:r>
      <w:r w:rsidR="0020353C">
        <w:t xml:space="preserve">email confirmation that the dispute has been </w:t>
      </w:r>
      <w:r w:rsidR="007B7806">
        <w:t xml:space="preserve">filed with our </w:t>
      </w:r>
      <w:proofErr w:type="spellStart"/>
      <w:proofErr w:type="gramStart"/>
      <w:r w:rsidR="007B7806">
        <w:t>Procard</w:t>
      </w:r>
      <w:proofErr w:type="spellEnd"/>
      <w:proofErr w:type="gramEnd"/>
      <w:r w:rsidR="007B7806">
        <w:t xml:space="preserve"> provider</w:t>
      </w:r>
      <w:r w:rsidR="00A51594">
        <w:t>:</w:t>
      </w:r>
      <w:r w:rsidR="0020353C">
        <w:t xml:space="preserve"> Bank of America. </w:t>
      </w:r>
    </w:p>
    <w:p w:rsidR="007B7806" w:rsidRDefault="000D468E" w:rsidP="0011452C">
      <w:pPr>
        <w:ind w:left="1440"/>
      </w:pPr>
      <w:r>
        <w:rPr>
          <w:b/>
        </w:rPr>
        <w:t>S</w:t>
      </w:r>
      <w:r w:rsidR="00383D69">
        <w:rPr>
          <w:b/>
        </w:rPr>
        <w:t>tep 3</w:t>
      </w:r>
      <w:r w:rsidRPr="000D468E">
        <w:rPr>
          <w:b/>
        </w:rPr>
        <w:t>:</w:t>
      </w:r>
      <w:r w:rsidRPr="003F264D">
        <w:t xml:space="preserve"> </w:t>
      </w:r>
      <w:r w:rsidR="007B7806">
        <w:t xml:space="preserve">Upload </w:t>
      </w:r>
      <w:r w:rsidR="00FC5EF3">
        <w:t xml:space="preserve">the </w:t>
      </w:r>
      <w:r w:rsidR="00383D69">
        <w:t xml:space="preserve">completed </w:t>
      </w:r>
      <w:r w:rsidR="007B7806">
        <w:t>dispute form for that transaction. Follow</w:t>
      </w:r>
      <w:r w:rsidR="00D36A8E" w:rsidRPr="00D36A8E">
        <w:t xml:space="preserve"> steps 1 through </w:t>
      </w:r>
      <w:r w:rsidR="00FC5EF3">
        <w:t>8</w:t>
      </w:r>
      <w:r w:rsidR="00D36A8E" w:rsidRPr="00D36A8E">
        <w:t xml:space="preserve"> in “</w:t>
      </w:r>
      <w:hyperlink r:id="rId31" w:anchor="Upload" w:history="1">
        <w:r w:rsidR="00FC5EF3" w:rsidRPr="00FC5EF3">
          <w:rPr>
            <w:rStyle w:val="Hyperlink"/>
            <w:rFonts w:cs="Arial"/>
            <w:b/>
            <w:szCs w:val="28"/>
          </w:rPr>
          <w:t>How to upload receipts in PTMS</w:t>
        </w:r>
      </w:hyperlink>
      <w:r w:rsidR="00D36A8E" w:rsidRPr="00D36A8E">
        <w:t>”</w:t>
      </w:r>
      <w:r w:rsidR="00FC5EF3">
        <w:t>.</w:t>
      </w:r>
      <w:r w:rsidR="00D36A8E" w:rsidRPr="00D36A8E">
        <w:t xml:space="preserve"> </w:t>
      </w:r>
      <w:r w:rsidR="00FC5EF3">
        <w:t xml:space="preserve"> </w:t>
      </w:r>
      <w:r w:rsidR="0011452C">
        <w:t>The drop down menu has choices – “Approve Transaction”, “Approve as Disputed”, and “Approve as Violation”</w:t>
      </w:r>
    </w:p>
    <w:p w:rsidR="0011452C" w:rsidRDefault="00383D69" w:rsidP="0011452C">
      <w:pPr>
        <w:ind w:left="1440"/>
      </w:pPr>
      <w:r>
        <w:rPr>
          <w:b/>
        </w:rPr>
        <w:t>Step 4</w:t>
      </w:r>
      <w:r w:rsidR="000D468E" w:rsidRPr="000D468E">
        <w:rPr>
          <w:b/>
        </w:rPr>
        <w:t>:</w:t>
      </w:r>
      <w:r w:rsidR="000D468E">
        <w:t xml:space="preserve"> </w:t>
      </w:r>
      <w:r w:rsidR="0011452C">
        <w:t>Select “</w:t>
      </w:r>
      <w:r w:rsidR="0011452C" w:rsidRPr="00383D69">
        <w:rPr>
          <w:b/>
        </w:rPr>
        <w:t>Approve as Disputed</w:t>
      </w:r>
      <w:r w:rsidR="0011452C">
        <w:t>”</w:t>
      </w:r>
    </w:p>
    <w:p w:rsidR="000D468E" w:rsidRDefault="0011452C" w:rsidP="000D468E">
      <w:pPr>
        <w:ind w:left="1440"/>
      </w:pPr>
      <w:r>
        <w:rPr>
          <w:b/>
        </w:rPr>
        <w:t>Step 5:</w:t>
      </w:r>
      <w:r>
        <w:t xml:space="preserve"> </w:t>
      </w:r>
      <w:r w:rsidR="000D468E">
        <w:t>A</w:t>
      </w:r>
      <w:r>
        <w:t xml:space="preserve">dd comments below regarding the dispute charge. </w:t>
      </w:r>
      <w:r w:rsidRPr="0011452C">
        <w:t>(</w:t>
      </w:r>
      <w:proofErr w:type="gramStart"/>
      <w:r w:rsidRPr="0011452C">
        <w:rPr>
          <w:b/>
        </w:rPr>
        <w:t>note</w:t>
      </w:r>
      <w:proofErr w:type="gramEnd"/>
      <w:r w:rsidRPr="0011452C">
        <w:rPr>
          <w:b/>
        </w:rPr>
        <w:t>:</w:t>
      </w:r>
      <w:r w:rsidRPr="0011452C">
        <w:t xml:space="preserve"> stating that you have n</w:t>
      </w:r>
      <w:r w:rsidR="00A51594">
        <w:t xml:space="preserve">otified the </w:t>
      </w:r>
      <w:proofErr w:type="spellStart"/>
      <w:r w:rsidR="00A51594">
        <w:t>Procard</w:t>
      </w:r>
      <w:proofErr w:type="spellEnd"/>
      <w:r w:rsidR="00A51594">
        <w:t xml:space="preserve"> Office is </w:t>
      </w:r>
      <w:r w:rsidRPr="0011452C">
        <w:t>suffic</w:t>
      </w:r>
      <w:r w:rsidR="00A51594">
        <w:t>i</w:t>
      </w:r>
      <w:r w:rsidRPr="0011452C">
        <w:t>e</w:t>
      </w:r>
      <w:r w:rsidR="00A51594">
        <w:t>nt</w:t>
      </w:r>
      <w:r w:rsidRPr="0011452C">
        <w:t xml:space="preserve">) </w:t>
      </w:r>
      <w:r w:rsidR="000D468E" w:rsidRPr="0011452C">
        <w:t xml:space="preserve"> </w:t>
      </w:r>
    </w:p>
    <w:p w:rsidR="000D468E" w:rsidRDefault="000D468E" w:rsidP="000D468E">
      <w:pPr>
        <w:ind w:left="1440"/>
      </w:pPr>
      <w:r>
        <w:rPr>
          <w:b/>
        </w:rPr>
        <w:t>Step 5</w:t>
      </w:r>
      <w:r w:rsidRPr="00893448">
        <w:rPr>
          <w:b/>
        </w:rPr>
        <w:t>.</w:t>
      </w:r>
      <w:r>
        <w:t xml:space="preserve"> Click on </w:t>
      </w:r>
      <w:r w:rsidRPr="00A51594">
        <w:rPr>
          <w:b/>
        </w:rPr>
        <w:t>“Update</w:t>
      </w:r>
      <w:r w:rsidR="008933D7" w:rsidRPr="00A51594">
        <w:rPr>
          <w:b/>
        </w:rPr>
        <w:t>”</w:t>
      </w:r>
      <w:r w:rsidRPr="00A51594">
        <w:rPr>
          <w:b/>
        </w:rPr>
        <w:t xml:space="preserve"> </w:t>
      </w:r>
      <w:r>
        <w:t>to return to the transaction information</w:t>
      </w:r>
    </w:p>
    <w:p w:rsidR="000D468E" w:rsidRDefault="000D468E" w:rsidP="00E74809">
      <w:pPr>
        <w:ind w:left="1440"/>
      </w:pPr>
      <w:r>
        <w:rPr>
          <w:noProof/>
        </w:rPr>
        <w:drawing>
          <wp:inline distT="0" distB="0" distL="0" distR="0" wp14:anchorId="283899EE" wp14:editId="7E0C6FE4">
            <wp:extent cx="3970020" cy="1752153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82238" cy="175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3D7" w:rsidRDefault="008933D7" w:rsidP="00CE029F">
      <w:pPr>
        <w:rPr>
          <w:b/>
          <w:sz w:val="28"/>
        </w:rPr>
      </w:pPr>
    </w:p>
    <w:p w:rsidR="00DE1383" w:rsidRDefault="00DE1383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8495F" w:rsidRDefault="00A8495F" w:rsidP="00A8495F">
      <w:pPr>
        <w:rPr>
          <w:b/>
          <w:sz w:val="28"/>
        </w:rPr>
      </w:pPr>
    </w:p>
    <w:p w:rsidR="00FF4236" w:rsidRDefault="00A8495F" w:rsidP="00A8495F">
      <w:pPr>
        <w:rPr>
          <w:b/>
          <w:sz w:val="28"/>
        </w:rPr>
      </w:pPr>
      <w:bookmarkStart w:id="13" w:name="Approve"/>
      <w:r>
        <w:rPr>
          <w:b/>
          <w:sz w:val="28"/>
        </w:rPr>
        <w:t>How to approve a transaction</w:t>
      </w:r>
      <w:r w:rsidR="000C27DD">
        <w:rPr>
          <w:b/>
          <w:sz w:val="28"/>
        </w:rPr>
        <w:t xml:space="preserve"> as an approver </w:t>
      </w:r>
      <w:bookmarkEnd w:id="13"/>
      <w:r w:rsidR="000C27DD" w:rsidRPr="000C27DD">
        <w:rPr>
          <w:b/>
        </w:rPr>
        <w:t>(</w:t>
      </w:r>
      <w:r w:rsidR="009B39C3">
        <w:rPr>
          <w:b/>
        </w:rPr>
        <w:t>i.e. coordinator or</w:t>
      </w:r>
      <w:r w:rsidR="000C27DD" w:rsidRPr="000C27DD">
        <w:rPr>
          <w:b/>
        </w:rPr>
        <w:t xml:space="preserve"> BAO)</w:t>
      </w:r>
      <w:r w:rsidR="000C27DD">
        <w:rPr>
          <w:b/>
          <w:sz w:val="28"/>
        </w:rPr>
        <w:t xml:space="preserve"> </w:t>
      </w:r>
    </w:p>
    <w:p w:rsidR="00A8495F" w:rsidRDefault="00A8495F" w:rsidP="00A8495F">
      <w:pPr>
        <w:ind w:left="1440"/>
        <w:rPr>
          <w:b/>
        </w:rPr>
      </w:pPr>
      <w:r>
        <w:rPr>
          <w:b/>
        </w:rPr>
        <w:t>Step 1</w:t>
      </w:r>
      <w:r w:rsidRPr="000D468E">
        <w:rPr>
          <w:b/>
        </w:rPr>
        <w:t>:</w:t>
      </w:r>
      <w:r w:rsidRPr="003F264D">
        <w:t xml:space="preserve"> </w:t>
      </w:r>
      <w:r w:rsidR="009B39C3">
        <w:t xml:space="preserve">Once the cardholder has completed the steps </w:t>
      </w:r>
      <w:r w:rsidRPr="00D36A8E">
        <w:t xml:space="preserve">1 through </w:t>
      </w:r>
      <w:r w:rsidR="00F82CDC">
        <w:t>8</w:t>
      </w:r>
      <w:r w:rsidRPr="00D36A8E">
        <w:t xml:space="preserve"> in “</w:t>
      </w:r>
      <w:hyperlink r:id="rId33" w:anchor="Upload" w:history="1">
        <w:r w:rsidR="00F82CDC" w:rsidRPr="00FC5EF3">
          <w:rPr>
            <w:rStyle w:val="Hyperlink"/>
            <w:rFonts w:cs="Arial"/>
            <w:b/>
            <w:szCs w:val="28"/>
          </w:rPr>
          <w:t>How to upload receipts in PTMS</w:t>
        </w:r>
      </w:hyperlink>
      <w:r>
        <w:t xml:space="preserve">” </w:t>
      </w:r>
      <w:r w:rsidR="009B39C3">
        <w:t xml:space="preserve">the transaction will now appear in your queue in </w:t>
      </w:r>
      <w:r w:rsidR="009B39C3" w:rsidRPr="009B39C3">
        <w:rPr>
          <w:b/>
        </w:rPr>
        <w:t>boldface</w:t>
      </w:r>
      <w:r w:rsidR="00F82CDC">
        <w:rPr>
          <w:b/>
        </w:rPr>
        <w:t xml:space="preserve">.  </w:t>
      </w:r>
      <w:r w:rsidR="00F82CDC" w:rsidRPr="00F82CDC">
        <w:t>You will also receive an email notifying you that you have transactions to approve.</w:t>
      </w:r>
    </w:p>
    <w:p w:rsidR="009B39C3" w:rsidRPr="009B39C3" w:rsidRDefault="009B39C3" w:rsidP="00A8495F">
      <w:pPr>
        <w:ind w:left="1440"/>
        <w:rPr>
          <w:b/>
        </w:rPr>
      </w:pPr>
      <w:r w:rsidRPr="00F82CDC">
        <w:rPr>
          <w:noProof/>
          <w:bdr w:val="single" w:sz="4" w:space="0" w:color="1F4E79" w:themeColor="accent1" w:themeShade="80"/>
        </w:rPr>
        <w:drawing>
          <wp:inline distT="0" distB="0" distL="0" distR="0" wp14:anchorId="49F12060" wp14:editId="702F5DF0">
            <wp:extent cx="4533900" cy="27948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26525" cy="28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9C3" w:rsidRDefault="00A8495F" w:rsidP="009B39C3">
      <w:pPr>
        <w:spacing w:line="240" w:lineRule="auto"/>
        <w:ind w:left="1440"/>
        <w:rPr>
          <w:b/>
        </w:rPr>
      </w:pPr>
      <w:r w:rsidRPr="000D468E">
        <w:rPr>
          <w:b/>
        </w:rPr>
        <w:t>Step 2:</w:t>
      </w:r>
      <w:r>
        <w:t xml:space="preserve"> </w:t>
      </w:r>
      <w:r w:rsidR="009B39C3">
        <w:t xml:space="preserve">Click on the green check mark </w:t>
      </w:r>
      <w:r w:rsidR="009B39C3">
        <w:rPr>
          <w:noProof/>
        </w:rPr>
        <w:drawing>
          <wp:inline distT="0" distB="0" distL="0" distR="0" wp14:anchorId="56A20542" wp14:editId="306C5936">
            <wp:extent cx="421767" cy="3124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0604" cy="31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9C3">
        <w:br/>
      </w:r>
    </w:p>
    <w:p w:rsidR="009B39C3" w:rsidRDefault="00A8495F" w:rsidP="009B39C3">
      <w:pPr>
        <w:spacing w:line="240" w:lineRule="auto"/>
        <w:ind w:left="1440"/>
      </w:pPr>
      <w:r>
        <w:rPr>
          <w:b/>
        </w:rPr>
        <w:t>Step 3:</w:t>
      </w:r>
      <w:r>
        <w:t xml:space="preserve"> </w:t>
      </w:r>
      <w:r w:rsidR="009B39C3">
        <w:t xml:space="preserve">Once you have clicked on the green check mark this window will appear. The drop down menu has choices – “Approve Transaction”, “Approve as Disputed”, and “Approve as Violation”  </w:t>
      </w:r>
    </w:p>
    <w:p w:rsidR="009B39C3" w:rsidRDefault="009B39C3" w:rsidP="009B39C3">
      <w:pPr>
        <w:spacing w:line="240" w:lineRule="auto"/>
        <w:ind w:left="1440"/>
      </w:pPr>
      <w:r>
        <w:rPr>
          <w:noProof/>
        </w:rPr>
        <w:drawing>
          <wp:inline distT="0" distB="0" distL="0" distR="0">
            <wp:extent cx="3573780" cy="1829503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97" cy="18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C3" w:rsidRDefault="009B39C3" w:rsidP="009B39C3">
      <w:pPr>
        <w:ind w:left="1440"/>
      </w:pPr>
      <w:r>
        <w:rPr>
          <w:b/>
        </w:rPr>
        <w:t>Step 4:</w:t>
      </w:r>
      <w:r>
        <w:t xml:space="preserve"> Select </w:t>
      </w:r>
      <w:r w:rsidRPr="0011452C">
        <w:rPr>
          <w:b/>
        </w:rPr>
        <w:t>“Approve Transaction”</w:t>
      </w:r>
      <w:r>
        <w:t xml:space="preserve"> </w:t>
      </w:r>
    </w:p>
    <w:p w:rsidR="00A8495F" w:rsidRDefault="00A8495F" w:rsidP="00FF4236">
      <w:pPr>
        <w:rPr>
          <w:b/>
          <w:sz w:val="28"/>
        </w:rPr>
      </w:pPr>
    </w:p>
    <w:p w:rsidR="00A8495F" w:rsidRDefault="00A8495F" w:rsidP="00FF4236">
      <w:pPr>
        <w:rPr>
          <w:b/>
          <w:sz w:val="28"/>
        </w:rPr>
      </w:pPr>
    </w:p>
    <w:p w:rsidR="00A8495F" w:rsidRDefault="00A8495F" w:rsidP="00FF4236">
      <w:pPr>
        <w:rPr>
          <w:b/>
          <w:sz w:val="28"/>
        </w:rPr>
      </w:pPr>
    </w:p>
    <w:p w:rsidR="00A8495F" w:rsidRDefault="00A8495F" w:rsidP="00FF4236">
      <w:pPr>
        <w:rPr>
          <w:b/>
          <w:sz w:val="28"/>
        </w:rPr>
      </w:pPr>
    </w:p>
    <w:p w:rsidR="00A8495F" w:rsidRDefault="00A8495F" w:rsidP="00FF4236">
      <w:pPr>
        <w:rPr>
          <w:b/>
          <w:sz w:val="28"/>
        </w:rPr>
      </w:pPr>
    </w:p>
    <w:p w:rsidR="00A8495F" w:rsidRDefault="00A8495F" w:rsidP="00FF4236">
      <w:pPr>
        <w:rPr>
          <w:b/>
          <w:sz w:val="28"/>
        </w:rPr>
      </w:pPr>
    </w:p>
    <w:p w:rsidR="00A8495F" w:rsidRDefault="00A8495F" w:rsidP="00FF4236">
      <w:pPr>
        <w:rPr>
          <w:b/>
          <w:sz w:val="28"/>
        </w:rPr>
      </w:pPr>
    </w:p>
    <w:p w:rsidR="00A8495F" w:rsidRDefault="00A8495F" w:rsidP="00FF4236">
      <w:pPr>
        <w:rPr>
          <w:b/>
          <w:sz w:val="28"/>
        </w:rPr>
      </w:pPr>
    </w:p>
    <w:p w:rsidR="00FF4236" w:rsidRPr="00E5552E" w:rsidRDefault="009B39C3" w:rsidP="00FF4236">
      <w:pPr>
        <w:rPr>
          <w:b/>
        </w:rPr>
      </w:pPr>
      <w:bookmarkStart w:id="14" w:name="Reject"/>
      <w:r>
        <w:rPr>
          <w:b/>
          <w:sz w:val="28"/>
        </w:rPr>
        <w:t>H</w:t>
      </w:r>
      <w:r w:rsidR="00FF4236">
        <w:rPr>
          <w:b/>
          <w:sz w:val="28"/>
        </w:rPr>
        <w:t xml:space="preserve">ow to reject a transaction </w:t>
      </w:r>
      <w:r w:rsidR="00DB2DF4">
        <w:rPr>
          <w:b/>
          <w:sz w:val="28"/>
        </w:rPr>
        <w:t xml:space="preserve">and return it </w:t>
      </w:r>
      <w:r w:rsidR="00FF4236">
        <w:rPr>
          <w:b/>
          <w:sz w:val="28"/>
        </w:rPr>
        <w:t xml:space="preserve">to </w:t>
      </w:r>
      <w:r w:rsidR="00DB2DF4">
        <w:rPr>
          <w:b/>
          <w:sz w:val="28"/>
        </w:rPr>
        <w:t xml:space="preserve">the </w:t>
      </w:r>
      <w:r w:rsidR="00FF4236">
        <w:rPr>
          <w:b/>
          <w:sz w:val="28"/>
        </w:rPr>
        <w:t>cardholder’s</w:t>
      </w:r>
      <w:r w:rsidR="007D6BA9">
        <w:rPr>
          <w:b/>
          <w:sz w:val="28"/>
        </w:rPr>
        <w:t xml:space="preserve"> queue </w:t>
      </w:r>
      <w:bookmarkEnd w:id="14"/>
      <w:r w:rsidR="00FF4236" w:rsidRPr="00E5552E">
        <w:rPr>
          <w:b/>
        </w:rPr>
        <w:t>(</w:t>
      </w:r>
      <w:r w:rsidR="00FF4236" w:rsidRPr="00DE1383">
        <w:rPr>
          <w:b/>
          <w:i/>
        </w:rPr>
        <w:t>Note: applies to coordinator</w:t>
      </w:r>
      <w:r w:rsidR="00DB2DF4">
        <w:rPr>
          <w:b/>
          <w:i/>
        </w:rPr>
        <w:t>s</w:t>
      </w:r>
      <w:r w:rsidR="00FF4236" w:rsidRPr="00DE1383">
        <w:rPr>
          <w:b/>
          <w:i/>
        </w:rPr>
        <w:t xml:space="preserve"> and BAO</w:t>
      </w:r>
      <w:r w:rsidR="00DB2DF4">
        <w:rPr>
          <w:b/>
          <w:i/>
        </w:rPr>
        <w:t>s</w:t>
      </w:r>
      <w:r w:rsidR="00FF4236" w:rsidRPr="00DE1383">
        <w:rPr>
          <w:b/>
          <w:i/>
        </w:rPr>
        <w:t xml:space="preserve"> only</w:t>
      </w:r>
      <w:r w:rsidR="00FF4236" w:rsidRPr="00E5552E">
        <w:rPr>
          <w:b/>
        </w:rPr>
        <w:t xml:space="preserve">) </w:t>
      </w:r>
    </w:p>
    <w:p w:rsidR="00DB2DF4" w:rsidRDefault="00FF4236" w:rsidP="00DB2DF4">
      <w:pPr>
        <w:ind w:left="1440"/>
        <w:rPr>
          <w:b/>
        </w:rPr>
      </w:pPr>
      <w:r>
        <w:cr/>
      </w:r>
      <w:r w:rsidR="00DB2DF4">
        <w:rPr>
          <w:b/>
        </w:rPr>
        <w:t>Step 1</w:t>
      </w:r>
      <w:r w:rsidR="00DB2DF4" w:rsidRPr="000D468E">
        <w:rPr>
          <w:b/>
        </w:rPr>
        <w:t>:</w:t>
      </w:r>
      <w:r w:rsidR="00DB2DF4" w:rsidRPr="003F264D">
        <w:t xml:space="preserve"> </w:t>
      </w:r>
      <w:r w:rsidR="00DB2DF4">
        <w:t xml:space="preserve">Once the cardholder has completed the steps </w:t>
      </w:r>
      <w:r w:rsidR="00DB2DF4" w:rsidRPr="00D36A8E">
        <w:t xml:space="preserve">1 through </w:t>
      </w:r>
      <w:r w:rsidR="00DB2DF4">
        <w:t>8</w:t>
      </w:r>
      <w:r w:rsidR="00DB2DF4" w:rsidRPr="00D36A8E">
        <w:t xml:space="preserve"> in “</w:t>
      </w:r>
      <w:hyperlink r:id="rId37" w:anchor="Upload" w:history="1">
        <w:r w:rsidR="00DB2DF4" w:rsidRPr="00FC5EF3">
          <w:rPr>
            <w:rStyle w:val="Hyperlink"/>
            <w:rFonts w:cs="Arial"/>
            <w:b/>
            <w:szCs w:val="28"/>
          </w:rPr>
          <w:t>How to upload receipts in PTMS</w:t>
        </w:r>
      </w:hyperlink>
      <w:r w:rsidR="00DB2DF4">
        <w:t xml:space="preserve">” the transaction will now appear in your queue in </w:t>
      </w:r>
      <w:r w:rsidR="00DB2DF4" w:rsidRPr="009B39C3">
        <w:rPr>
          <w:b/>
        </w:rPr>
        <w:t>boldface</w:t>
      </w:r>
      <w:r w:rsidR="00DB2DF4">
        <w:rPr>
          <w:b/>
        </w:rPr>
        <w:t xml:space="preserve">.  </w:t>
      </w:r>
      <w:r w:rsidR="00DB2DF4" w:rsidRPr="00F82CDC">
        <w:t>You will also receive an email notifying you that you have transactions to approve.</w:t>
      </w:r>
    </w:p>
    <w:p w:rsidR="00DB2DF4" w:rsidRPr="009B39C3" w:rsidRDefault="00DB2DF4" w:rsidP="00DB2DF4">
      <w:pPr>
        <w:ind w:left="1440"/>
        <w:rPr>
          <w:b/>
        </w:rPr>
      </w:pPr>
      <w:r w:rsidRPr="00F82CDC">
        <w:rPr>
          <w:noProof/>
          <w:bdr w:val="single" w:sz="4" w:space="0" w:color="1F4E79" w:themeColor="accent1" w:themeShade="80"/>
        </w:rPr>
        <w:drawing>
          <wp:inline distT="0" distB="0" distL="0" distR="0" wp14:anchorId="086D5738" wp14:editId="65B7A57B">
            <wp:extent cx="4533900" cy="27948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26525" cy="28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36" w:rsidRDefault="00FF4236" w:rsidP="00FF4236">
      <w:pPr>
        <w:ind w:left="1440"/>
      </w:pPr>
      <w:r w:rsidRPr="000D468E">
        <w:rPr>
          <w:b/>
        </w:rPr>
        <w:t xml:space="preserve">Step </w:t>
      </w:r>
      <w:r w:rsidR="007D6BA9">
        <w:rPr>
          <w:b/>
        </w:rPr>
        <w:t>2</w:t>
      </w:r>
      <w:r>
        <w:t xml:space="preserve">: Click on the Red “X” to reject the transaction.  </w:t>
      </w:r>
    </w:p>
    <w:p w:rsidR="00FF4236" w:rsidRDefault="00FF4236" w:rsidP="00FF4236">
      <w:pPr>
        <w:ind w:left="1440"/>
      </w:pPr>
      <w:r>
        <w:rPr>
          <w:noProof/>
        </w:rPr>
        <w:drawing>
          <wp:inline distT="0" distB="0" distL="0" distR="0" wp14:anchorId="4BE139F7" wp14:editId="1A7986A9">
            <wp:extent cx="1830959" cy="963663"/>
            <wp:effectExtent l="0" t="0" r="0" b="8255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67" cy="98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F4236" w:rsidRDefault="00FF4236" w:rsidP="00FF4236">
      <w:pPr>
        <w:ind w:left="1440"/>
      </w:pPr>
      <w:r w:rsidRPr="000D468E">
        <w:rPr>
          <w:b/>
        </w:rPr>
        <w:t xml:space="preserve">Step </w:t>
      </w:r>
      <w:r w:rsidR="007D6BA9">
        <w:rPr>
          <w:b/>
        </w:rPr>
        <w:t>3</w:t>
      </w:r>
      <w:r w:rsidRPr="000D468E">
        <w:rPr>
          <w:b/>
        </w:rPr>
        <w:t>:</w:t>
      </w:r>
      <w:r w:rsidRPr="003F264D">
        <w:t xml:space="preserve"> </w:t>
      </w:r>
      <w:r>
        <w:t xml:space="preserve">Add comments outlining the reason for rejection before proceeding. </w:t>
      </w:r>
    </w:p>
    <w:p w:rsidR="00E078F4" w:rsidRDefault="00FF4236" w:rsidP="00FF4236">
      <w:pPr>
        <w:ind w:left="1440"/>
      </w:pPr>
      <w:r w:rsidRPr="00E078F4">
        <w:rPr>
          <w:noProof/>
          <w:bdr w:val="single" w:sz="12" w:space="0" w:color="1F4E79" w:themeColor="accent1" w:themeShade="80"/>
        </w:rPr>
        <w:drawing>
          <wp:inline distT="0" distB="0" distL="0" distR="0" wp14:anchorId="432FB146" wp14:editId="17B0A6E5">
            <wp:extent cx="2784937" cy="142430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92037" cy="142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64D">
        <w:cr/>
      </w:r>
    </w:p>
    <w:p w:rsidR="007D6BA9" w:rsidRDefault="00FF4236" w:rsidP="00FF4236">
      <w:pPr>
        <w:ind w:left="1440"/>
      </w:pPr>
      <w:r w:rsidRPr="000D468E">
        <w:rPr>
          <w:b/>
        </w:rPr>
        <w:t xml:space="preserve">Step </w:t>
      </w:r>
      <w:r w:rsidR="007D6BA9">
        <w:rPr>
          <w:b/>
        </w:rPr>
        <w:t>4</w:t>
      </w:r>
      <w:r w:rsidRPr="000D468E">
        <w:rPr>
          <w:b/>
        </w:rPr>
        <w:t>:</w:t>
      </w:r>
      <w:r w:rsidRPr="003F264D">
        <w:t xml:space="preserve"> </w:t>
      </w:r>
      <w:r>
        <w:t xml:space="preserve">Click </w:t>
      </w:r>
      <w:r w:rsidRPr="00A51594">
        <w:rPr>
          <w:b/>
        </w:rPr>
        <w:t>“Update”.</w:t>
      </w:r>
      <w:r>
        <w:t xml:space="preserve"> Once transaction is rejected it is considered “Pending” until the cardholder reapproves the transaction. </w:t>
      </w:r>
    </w:p>
    <w:p w:rsidR="00FF4236" w:rsidRDefault="00FF4236" w:rsidP="00FF4236">
      <w:pPr>
        <w:ind w:left="1440"/>
      </w:pPr>
      <w:r w:rsidRPr="0004607D">
        <w:rPr>
          <w:b/>
        </w:rPr>
        <w:t>NOTE:</w:t>
      </w:r>
      <w:r>
        <w:t xml:space="preserve"> Although a cardholder will be notified via email, it is important that cardholders periodically check for any rejections and reapprove timely. </w:t>
      </w:r>
    </w:p>
    <w:p w:rsidR="00FF4236" w:rsidRDefault="00FF4236" w:rsidP="00FF4236">
      <w:pPr>
        <w:spacing w:after="160" w:line="259" w:lineRule="auto"/>
      </w:pPr>
      <w:r>
        <w:br w:type="page"/>
      </w:r>
    </w:p>
    <w:p w:rsidR="00DD1820" w:rsidRDefault="00DD1820">
      <w:pPr>
        <w:spacing w:after="160" w:line="259" w:lineRule="auto"/>
        <w:rPr>
          <w:b/>
          <w:sz w:val="28"/>
        </w:rPr>
      </w:pPr>
    </w:p>
    <w:p w:rsidR="00DD1820" w:rsidRDefault="00DD1820" w:rsidP="00DD1820">
      <w:pPr>
        <w:ind w:left="1440"/>
      </w:pPr>
    </w:p>
    <w:p w:rsidR="00DD1820" w:rsidRPr="00E5552E" w:rsidRDefault="00DD1820" w:rsidP="00DD1820">
      <w:pPr>
        <w:rPr>
          <w:b/>
        </w:rPr>
      </w:pPr>
      <w:bookmarkStart w:id="15" w:name="Violation"/>
      <w:r>
        <w:rPr>
          <w:b/>
          <w:sz w:val="28"/>
        </w:rPr>
        <w:t xml:space="preserve">How to mark a transaction in Violation </w:t>
      </w:r>
    </w:p>
    <w:bookmarkEnd w:id="15"/>
    <w:p w:rsidR="00E078F4" w:rsidRDefault="00E078F4" w:rsidP="00E078F4">
      <w:pPr>
        <w:ind w:left="1440"/>
        <w:rPr>
          <w:b/>
        </w:rPr>
      </w:pPr>
      <w:r>
        <w:rPr>
          <w:b/>
        </w:rPr>
        <w:t>Step 1</w:t>
      </w:r>
      <w:r w:rsidRPr="000D468E">
        <w:rPr>
          <w:b/>
        </w:rPr>
        <w:t>:</w:t>
      </w:r>
      <w:r w:rsidRPr="003F264D">
        <w:t xml:space="preserve"> </w:t>
      </w:r>
      <w:r>
        <w:t xml:space="preserve">Once the cardholder has completed the steps </w:t>
      </w:r>
      <w:r w:rsidRPr="00D36A8E">
        <w:t xml:space="preserve">1 through </w:t>
      </w:r>
      <w:r>
        <w:t>8</w:t>
      </w:r>
      <w:r w:rsidRPr="00D36A8E">
        <w:t xml:space="preserve"> in “</w:t>
      </w:r>
      <w:hyperlink r:id="rId40" w:anchor="Upload" w:history="1">
        <w:r w:rsidRPr="00FC5EF3">
          <w:rPr>
            <w:rStyle w:val="Hyperlink"/>
            <w:rFonts w:cs="Arial"/>
            <w:b/>
            <w:szCs w:val="28"/>
          </w:rPr>
          <w:t>How to upload receipts in PTMS</w:t>
        </w:r>
      </w:hyperlink>
      <w:r>
        <w:t xml:space="preserve">” the transaction will now appear in your queue in </w:t>
      </w:r>
      <w:r w:rsidRPr="009B39C3">
        <w:rPr>
          <w:b/>
        </w:rPr>
        <w:t>boldface</w:t>
      </w:r>
      <w:r>
        <w:rPr>
          <w:b/>
        </w:rPr>
        <w:t xml:space="preserve">.  </w:t>
      </w:r>
      <w:r w:rsidRPr="00F82CDC">
        <w:t>You will also receive an email notifying you that you have transactions to approve.</w:t>
      </w:r>
    </w:p>
    <w:p w:rsidR="00E078F4" w:rsidRPr="009B39C3" w:rsidRDefault="00E078F4" w:rsidP="00E078F4">
      <w:pPr>
        <w:ind w:left="1440"/>
        <w:rPr>
          <w:b/>
        </w:rPr>
      </w:pPr>
      <w:r w:rsidRPr="00F82CDC">
        <w:rPr>
          <w:noProof/>
          <w:bdr w:val="single" w:sz="4" w:space="0" w:color="1F4E79" w:themeColor="accent1" w:themeShade="80"/>
        </w:rPr>
        <w:drawing>
          <wp:inline distT="0" distB="0" distL="0" distR="0" wp14:anchorId="07EC5B01" wp14:editId="116BF3A2">
            <wp:extent cx="4533900" cy="27948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26525" cy="28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820" w:rsidRDefault="00DD1820" w:rsidP="00A51594">
      <w:pPr>
        <w:ind w:left="1440"/>
      </w:pPr>
      <w:r>
        <w:rPr>
          <w:b/>
        </w:rPr>
        <w:t xml:space="preserve">Step </w:t>
      </w:r>
      <w:r w:rsidR="00E078F4">
        <w:rPr>
          <w:b/>
        </w:rPr>
        <w:t>2</w:t>
      </w:r>
      <w:r w:rsidRPr="000D468E">
        <w:rPr>
          <w:b/>
        </w:rPr>
        <w:t>:</w:t>
      </w:r>
      <w:r w:rsidRPr="003F264D">
        <w:t xml:space="preserve"> </w:t>
      </w:r>
      <w:r w:rsidR="00A51594">
        <w:t xml:space="preserve">Click </w:t>
      </w:r>
      <w:r>
        <w:t>on the green check mark</w:t>
      </w:r>
      <w:r w:rsidR="00A51594">
        <w:rPr>
          <w:noProof/>
        </w:rPr>
        <w:t xml:space="preserve"> </w:t>
      </w:r>
      <w:r w:rsidR="00A51594">
        <w:rPr>
          <w:noProof/>
        </w:rPr>
        <w:drawing>
          <wp:inline distT="0" distB="0" distL="0" distR="0" wp14:anchorId="2C343E87" wp14:editId="6B4F7B1C">
            <wp:extent cx="421767" cy="3124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0604" cy="31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this window will appear. The drop down menu has choices – “Approve Transaction”, “Approve as Disputed”, and “Approve as Violation”  </w:t>
      </w:r>
    </w:p>
    <w:p w:rsidR="00A51594" w:rsidRDefault="00A51594" w:rsidP="00A51594">
      <w:pPr>
        <w:ind w:left="1440"/>
      </w:pPr>
      <w:r w:rsidRPr="00E078F4">
        <w:rPr>
          <w:noProof/>
          <w:bdr w:val="single" w:sz="12" w:space="0" w:color="1F4E79" w:themeColor="accent1" w:themeShade="80"/>
        </w:rPr>
        <w:drawing>
          <wp:inline distT="0" distB="0" distL="0" distR="0" wp14:anchorId="69A2BBC8" wp14:editId="230ACE89">
            <wp:extent cx="3757295" cy="17995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42633" cy="184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820" w:rsidRDefault="00DD1820" w:rsidP="00DD1820">
      <w:pPr>
        <w:ind w:left="1440"/>
      </w:pPr>
      <w:r>
        <w:rPr>
          <w:b/>
        </w:rPr>
        <w:t xml:space="preserve">Step </w:t>
      </w:r>
      <w:r w:rsidR="00E078F4">
        <w:rPr>
          <w:b/>
        </w:rPr>
        <w:t>3</w:t>
      </w:r>
      <w:r>
        <w:rPr>
          <w:b/>
        </w:rPr>
        <w:t>:</w:t>
      </w:r>
      <w:r>
        <w:t xml:space="preserve"> Select </w:t>
      </w:r>
      <w:r w:rsidR="00383D69" w:rsidRPr="00383D69">
        <w:rPr>
          <w:b/>
        </w:rPr>
        <w:t>“</w:t>
      </w:r>
      <w:r w:rsidRPr="00383D69">
        <w:rPr>
          <w:b/>
        </w:rPr>
        <w:t>Approve as Violation</w:t>
      </w:r>
      <w:r w:rsidR="00383D69" w:rsidRPr="00383D69">
        <w:rPr>
          <w:b/>
        </w:rPr>
        <w:t>”</w:t>
      </w:r>
      <w:r>
        <w:t xml:space="preserve"> </w:t>
      </w:r>
    </w:p>
    <w:p w:rsidR="00DD1820" w:rsidRDefault="00DD1820" w:rsidP="00DD1820">
      <w:pPr>
        <w:ind w:left="1440"/>
      </w:pPr>
      <w:r>
        <w:rPr>
          <w:b/>
        </w:rPr>
        <w:t xml:space="preserve">Step </w:t>
      </w:r>
      <w:r w:rsidR="00E078F4">
        <w:rPr>
          <w:b/>
        </w:rPr>
        <w:t>4</w:t>
      </w:r>
      <w:r>
        <w:rPr>
          <w:b/>
        </w:rPr>
        <w:t>:</w:t>
      </w:r>
      <w:r>
        <w:t xml:space="preserve">  Add comments below to add reason of violation </w:t>
      </w:r>
    </w:p>
    <w:p w:rsidR="00DD1820" w:rsidRDefault="00DD1820" w:rsidP="00DD1820">
      <w:pPr>
        <w:ind w:left="1440"/>
      </w:pPr>
      <w:r>
        <w:rPr>
          <w:b/>
        </w:rPr>
        <w:t xml:space="preserve">Step </w:t>
      </w:r>
      <w:r w:rsidR="00E078F4">
        <w:rPr>
          <w:b/>
        </w:rPr>
        <w:t>5</w:t>
      </w:r>
      <w:r w:rsidRPr="00893448">
        <w:rPr>
          <w:b/>
        </w:rPr>
        <w:t>.</w:t>
      </w:r>
      <w:r>
        <w:t xml:space="preserve"> Click on </w:t>
      </w:r>
      <w:r w:rsidRPr="00A51594">
        <w:rPr>
          <w:b/>
        </w:rPr>
        <w:t>“Update”</w:t>
      </w:r>
      <w:r>
        <w:t xml:space="preserve"> to return to the transaction information</w:t>
      </w:r>
    </w:p>
    <w:p w:rsidR="00DD1820" w:rsidRDefault="00DD1820" w:rsidP="00DD1820">
      <w:pPr>
        <w:ind w:left="1440"/>
      </w:pPr>
    </w:p>
    <w:p w:rsidR="00DD1820" w:rsidRDefault="00DD1820" w:rsidP="00DD1820">
      <w:pPr>
        <w:rPr>
          <w:b/>
          <w:sz w:val="28"/>
        </w:rPr>
      </w:pPr>
    </w:p>
    <w:p w:rsidR="00DD1820" w:rsidRDefault="00DD1820" w:rsidP="00DD1820">
      <w:pPr>
        <w:rPr>
          <w:b/>
          <w:sz w:val="28"/>
        </w:rPr>
      </w:pPr>
    </w:p>
    <w:p w:rsidR="00DD1820" w:rsidRDefault="00DD1820" w:rsidP="00DD1820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E7350" w:rsidRDefault="003E7350" w:rsidP="00666FC3">
      <w:pPr>
        <w:jc w:val="center"/>
        <w:rPr>
          <w:b/>
          <w:bCs/>
          <w:sz w:val="28"/>
          <w:szCs w:val="28"/>
        </w:rPr>
      </w:pPr>
    </w:p>
    <w:p w:rsidR="00A665DA" w:rsidRPr="00666FC3" w:rsidRDefault="008933D7" w:rsidP="00666FC3">
      <w:pPr>
        <w:jc w:val="center"/>
        <w:rPr>
          <w:sz w:val="28"/>
          <w:szCs w:val="28"/>
        </w:rPr>
      </w:pPr>
      <w:bookmarkStart w:id="16" w:name="FAQs"/>
      <w:r>
        <w:rPr>
          <w:b/>
          <w:bCs/>
          <w:sz w:val="28"/>
          <w:szCs w:val="28"/>
        </w:rPr>
        <w:t xml:space="preserve">PTMS - </w:t>
      </w:r>
      <w:r w:rsidR="00A665DA" w:rsidRPr="00666FC3">
        <w:rPr>
          <w:b/>
          <w:bCs/>
          <w:sz w:val="28"/>
          <w:szCs w:val="28"/>
        </w:rPr>
        <w:t>FAQs</w:t>
      </w:r>
    </w:p>
    <w:bookmarkEnd w:id="16"/>
    <w:p w:rsidR="00666FC3" w:rsidRPr="00832C4A" w:rsidRDefault="00666FC3" w:rsidP="001D06D4">
      <w:pPr>
        <w:ind w:left="540" w:hanging="540"/>
        <w:rPr>
          <w:color w:val="7A0000"/>
        </w:rPr>
      </w:pPr>
      <w:r w:rsidRPr="00832C4A">
        <w:rPr>
          <w:color w:val="7A0000"/>
        </w:rPr>
        <w:t>Q:</w:t>
      </w:r>
      <w:r w:rsidR="001D06D4">
        <w:rPr>
          <w:color w:val="7A0000"/>
        </w:rPr>
        <w:tab/>
      </w:r>
      <w:r w:rsidRPr="00832C4A">
        <w:rPr>
          <w:color w:val="7A0000"/>
        </w:rPr>
        <w:t>What if I lose my receipt or the vendor did not submit a receipt?</w:t>
      </w:r>
    </w:p>
    <w:p w:rsidR="00666FC3" w:rsidRPr="00832C4A" w:rsidRDefault="00666FC3" w:rsidP="001D06D4">
      <w:pPr>
        <w:ind w:left="540" w:hanging="540"/>
        <w:rPr>
          <w:color w:val="007A37"/>
        </w:rPr>
      </w:pPr>
      <w:r w:rsidRPr="00832C4A">
        <w:rPr>
          <w:color w:val="007A37"/>
        </w:rPr>
        <w:t xml:space="preserve">A: </w:t>
      </w:r>
      <w:r w:rsidR="001D06D4">
        <w:rPr>
          <w:color w:val="007A37"/>
        </w:rPr>
        <w:tab/>
      </w:r>
      <w:r w:rsidRPr="00832C4A">
        <w:rPr>
          <w:color w:val="007A37"/>
        </w:rPr>
        <w:t>Notify the coordinator and Business Affairs Officer (BAO) in writing (via email), and document vendor, price, and brief description and purposes, and convert the email into a PDF and upload as a receipt document</w:t>
      </w:r>
      <w:r w:rsidR="00237062">
        <w:rPr>
          <w:color w:val="007A37"/>
        </w:rPr>
        <w:t>.  In most cases, this will satisfy the receipt requirement.</w:t>
      </w:r>
    </w:p>
    <w:p w:rsidR="00666FC3" w:rsidRPr="00832C4A" w:rsidRDefault="00666FC3" w:rsidP="001D06D4">
      <w:pPr>
        <w:ind w:left="540" w:hanging="540"/>
        <w:rPr>
          <w:color w:val="7A0000"/>
        </w:rPr>
      </w:pPr>
      <w:r w:rsidRPr="00832C4A">
        <w:rPr>
          <w:color w:val="7A0000"/>
        </w:rPr>
        <w:t>Q.</w:t>
      </w:r>
      <w:r w:rsidR="001D06D4">
        <w:rPr>
          <w:color w:val="7A0000"/>
        </w:rPr>
        <w:tab/>
      </w:r>
      <w:r w:rsidRPr="00832C4A">
        <w:rPr>
          <w:color w:val="7A0000"/>
        </w:rPr>
        <w:t>What if my coordinator rejects my transaction, does this mean the vendor did not receive payment?</w:t>
      </w:r>
    </w:p>
    <w:p w:rsidR="00666FC3" w:rsidRPr="00832C4A" w:rsidRDefault="00666FC3" w:rsidP="001D06D4">
      <w:pPr>
        <w:ind w:left="540" w:hanging="540"/>
        <w:rPr>
          <w:color w:val="007A37"/>
        </w:rPr>
      </w:pPr>
      <w:r w:rsidRPr="00832C4A">
        <w:rPr>
          <w:color w:val="007A37"/>
        </w:rPr>
        <w:t>A</w:t>
      </w:r>
      <w:r w:rsidR="001D06D4">
        <w:rPr>
          <w:color w:val="007A37"/>
        </w:rPr>
        <w:t>:</w:t>
      </w:r>
      <w:r w:rsidR="001D06D4">
        <w:rPr>
          <w:color w:val="007A37"/>
        </w:rPr>
        <w:tab/>
      </w:r>
      <w:r w:rsidRPr="00832C4A">
        <w:rPr>
          <w:color w:val="007A37"/>
        </w:rPr>
        <w:t xml:space="preserve">The PTMS is a separate </w:t>
      </w:r>
      <w:r w:rsidR="00237062">
        <w:rPr>
          <w:color w:val="007A37"/>
        </w:rPr>
        <w:t>University system, independent of Bank of America</w:t>
      </w:r>
      <w:r w:rsidRPr="00832C4A">
        <w:rPr>
          <w:color w:val="007A37"/>
        </w:rPr>
        <w:t xml:space="preserve">. When approving/rejecting transactions, this does not mean the vendor was not paid. </w:t>
      </w:r>
      <w:r w:rsidR="001D06D4">
        <w:rPr>
          <w:color w:val="007A37"/>
        </w:rPr>
        <w:t>By the time</w:t>
      </w:r>
      <w:r w:rsidRPr="00832C4A">
        <w:rPr>
          <w:color w:val="007A37"/>
        </w:rPr>
        <w:t xml:space="preserve"> transactions </w:t>
      </w:r>
      <w:r w:rsidR="001D06D4">
        <w:rPr>
          <w:color w:val="007A37"/>
        </w:rPr>
        <w:t>are available in PTMS</w:t>
      </w:r>
      <w:r w:rsidRPr="00832C4A">
        <w:rPr>
          <w:color w:val="007A37"/>
        </w:rPr>
        <w:t xml:space="preserve">, the vendor has </w:t>
      </w:r>
      <w:r w:rsidR="001D06D4">
        <w:rPr>
          <w:color w:val="007A37"/>
        </w:rPr>
        <w:t xml:space="preserve">typically </w:t>
      </w:r>
      <w:r w:rsidRPr="00832C4A">
        <w:rPr>
          <w:color w:val="007A37"/>
        </w:rPr>
        <w:t xml:space="preserve">already been paid. </w:t>
      </w:r>
    </w:p>
    <w:p w:rsidR="00666FC3" w:rsidRPr="00832C4A" w:rsidRDefault="001D06D4" w:rsidP="001D06D4">
      <w:pPr>
        <w:ind w:left="540" w:hanging="540"/>
        <w:rPr>
          <w:color w:val="7A0000"/>
        </w:rPr>
      </w:pPr>
      <w:r>
        <w:rPr>
          <w:color w:val="7A0000"/>
        </w:rPr>
        <w:t>Q.</w:t>
      </w:r>
      <w:r>
        <w:rPr>
          <w:color w:val="7A0000"/>
        </w:rPr>
        <w:tab/>
      </w:r>
      <w:r w:rsidR="00666FC3" w:rsidRPr="00832C4A">
        <w:rPr>
          <w:color w:val="7A0000"/>
        </w:rPr>
        <w:t>I often use Safari browser, and when I access my PTMS I receive a</w:t>
      </w:r>
      <w:r w:rsidR="00A51594" w:rsidRPr="00832C4A">
        <w:rPr>
          <w:color w:val="7A0000"/>
        </w:rPr>
        <w:t>n</w:t>
      </w:r>
      <w:r w:rsidR="00666FC3" w:rsidRPr="00832C4A">
        <w:rPr>
          <w:color w:val="7A0000"/>
        </w:rPr>
        <w:t xml:space="preserve"> error message, why?</w:t>
      </w:r>
    </w:p>
    <w:p w:rsidR="00B97AB2" w:rsidRPr="00832C4A" w:rsidRDefault="001D06D4" w:rsidP="001D06D4">
      <w:pPr>
        <w:ind w:left="540" w:hanging="540"/>
        <w:rPr>
          <w:color w:val="007A37"/>
        </w:rPr>
      </w:pPr>
      <w:r>
        <w:rPr>
          <w:color w:val="007A37"/>
        </w:rPr>
        <w:t>A.</w:t>
      </w:r>
      <w:r>
        <w:rPr>
          <w:color w:val="007A37"/>
        </w:rPr>
        <w:tab/>
      </w:r>
      <w:r w:rsidR="00666FC3" w:rsidRPr="00832C4A">
        <w:rPr>
          <w:color w:val="007A37"/>
        </w:rPr>
        <w:t>PTMS is most compatible with Internet Explorer. Other applications such as Safari, Firefox, or Chrome may cause errors</w:t>
      </w:r>
      <w:r>
        <w:rPr>
          <w:color w:val="007A37"/>
        </w:rPr>
        <w:t>, depending on the version used.</w:t>
      </w:r>
    </w:p>
    <w:p w:rsidR="00666FC3" w:rsidRPr="00832C4A" w:rsidRDefault="001D06D4" w:rsidP="001D06D4">
      <w:pPr>
        <w:ind w:left="540" w:hanging="540"/>
        <w:rPr>
          <w:color w:val="7A0000"/>
        </w:rPr>
      </w:pPr>
      <w:r>
        <w:rPr>
          <w:color w:val="7A0000"/>
        </w:rPr>
        <w:t>Q.</w:t>
      </w:r>
      <w:r>
        <w:rPr>
          <w:color w:val="7A0000"/>
        </w:rPr>
        <w:tab/>
      </w:r>
      <w:r w:rsidR="00666FC3" w:rsidRPr="00832C4A">
        <w:rPr>
          <w:color w:val="7A0000"/>
        </w:rPr>
        <w:t>What if there is a transaction that posted to my account and I don’t know where it came from?</w:t>
      </w:r>
    </w:p>
    <w:p w:rsidR="00B97AB2" w:rsidRPr="00832C4A" w:rsidRDefault="00666FC3" w:rsidP="001D06D4">
      <w:pPr>
        <w:ind w:left="540" w:hanging="540"/>
        <w:rPr>
          <w:color w:val="007A37"/>
          <w:u w:val="single"/>
        </w:rPr>
      </w:pPr>
      <w:r w:rsidRPr="00832C4A">
        <w:rPr>
          <w:color w:val="007A37"/>
        </w:rPr>
        <w:t>A</w:t>
      </w:r>
      <w:r w:rsidR="001D06D4">
        <w:rPr>
          <w:color w:val="007A37"/>
        </w:rPr>
        <w:t>.</w:t>
      </w:r>
      <w:r w:rsidR="001D06D4">
        <w:rPr>
          <w:color w:val="007A37"/>
        </w:rPr>
        <w:tab/>
      </w:r>
      <w:r w:rsidRPr="00832C4A">
        <w:rPr>
          <w:color w:val="007A37"/>
        </w:rPr>
        <w:t>Fill out the</w:t>
      </w:r>
      <w:r w:rsidRPr="00666FC3">
        <w:rPr>
          <w:color w:val="00B050"/>
        </w:rPr>
        <w:t xml:space="preserve"> </w:t>
      </w:r>
      <w:hyperlink r:id="rId42" w:history="1">
        <w:r w:rsidR="00A51594" w:rsidRPr="00A51594">
          <w:rPr>
            <w:rStyle w:val="Hyperlink"/>
            <w:b/>
          </w:rPr>
          <w:t>Dispute Form</w:t>
        </w:r>
      </w:hyperlink>
      <w:r w:rsidR="00A51594">
        <w:t xml:space="preserve"> </w:t>
      </w:r>
      <w:r w:rsidR="005F07A3" w:rsidRPr="00832C4A">
        <w:rPr>
          <w:color w:val="007A37"/>
        </w:rPr>
        <w:t xml:space="preserve">, </w:t>
      </w:r>
      <w:r w:rsidRPr="00832C4A">
        <w:rPr>
          <w:color w:val="007A37"/>
        </w:rPr>
        <w:t xml:space="preserve">and send </w:t>
      </w:r>
      <w:r w:rsidR="001D06D4">
        <w:rPr>
          <w:color w:val="007A37"/>
        </w:rPr>
        <w:t xml:space="preserve">a </w:t>
      </w:r>
      <w:r w:rsidRPr="00832C4A">
        <w:rPr>
          <w:color w:val="007A37"/>
        </w:rPr>
        <w:t xml:space="preserve">copy to </w:t>
      </w:r>
      <w:r w:rsidR="001D06D4">
        <w:rPr>
          <w:color w:val="007A37"/>
        </w:rPr>
        <w:t xml:space="preserve">the </w:t>
      </w:r>
      <w:proofErr w:type="spellStart"/>
      <w:r w:rsidRPr="00832C4A">
        <w:rPr>
          <w:color w:val="007A37"/>
        </w:rPr>
        <w:t>ProCard</w:t>
      </w:r>
      <w:proofErr w:type="spellEnd"/>
      <w:r w:rsidRPr="00832C4A">
        <w:rPr>
          <w:color w:val="007A37"/>
        </w:rPr>
        <w:t xml:space="preserve"> Office</w:t>
      </w:r>
      <w:r w:rsidR="005F07A3" w:rsidRPr="00832C4A">
        <w:rPr>
          <w:color w:val="007A37"/>
        </w:rPr>
        <w:t xml:space="preserve">. (*Follow Steps </w:t>
      </w:r>
      <w:r w:rsidR="00391CFB">
        <w:rPr>
          <w:color w:val="007A37"/>
        </w:rPr>
        <w:t xml:space="preserve">in the Job Aid </w:t>
      </w:r>
      <w:hyperlink r:id="rId43" w:anchor="Dispute" w:history="1">
        <w:r w:rsidR="00391CFB" w:rsidRPr="00391CFB">
          <w:rPr>
            <w:rStyle w:val="Hyperlink"/>
            <w:b/>
          </w:rPr>
          <w:t>How to mark a transaction as Disputed</w:t>
        </w:r>
      </w:hyperlink>
      <w:r w:rsidR="005F07A3" w:rsidRPr="00832C4A">
        <w:rPr>
          <w:color w:val="007A37"/>
        </w:rPr>
        <w:t xml:space="preserve">) </w:t>
      </w:r>
    </w:p>
    <w:p w:rsidR="00666FC3" w:rsidRPr="00832C4A" w:rsidRDefault="001D06D4" w:rsidP="001D06D4">
      <w:pPr>
        <w:ind w:left="540" w:hanging="540"/>
        <w:rPr>
          <w:color w:val="7A0000"/>
        </w:rPr>
      </w:pPr>
      <w:r>
        <w:rPr>
          <w:color w:val="7A0000"/>
        </w:rPr>
        <w:t>Q.</w:t>
      </w:r>
      <w:r>
        <w:rPr>
          <w:color w:val="7A0000"/>
        </w:rPr>
        <w:tab/>
      </w:r>
      <w:r w:rsidR="00666FC3" w:rsidRPr="00832C4A">
        <w:rPr>
          <w:color w:val="7A0000"/>
        </w:rPr>
        <w:t xml:space="preserve">I provided the University’s Tax ID number, but the vendor would like the Tax Exempt Certificate, how can I get it? </w:t>
      </w:r>
    </w:p>
    <w:p w:rsidR="00666FC3" w:rsidRPr="00832C4A" w:rsidRDefault="001D06D4" w:rsidP="001D06D4">
      <w:pPr>
        <w:ind w:left="540" w:hanging="540"/>
        <w:rPr>
          <w:color w:val="007A37"/>
        </w:rPr>
      </w:pPr>
      <w:r>
        <w:rPr>
          <w:color w:val="007A37"/>
        </w:rPr>
        <w:t>A.</w:t>
      </w:r>
      <w:r>
        <w:rPr>
          <w:color w:val="007A37"/>
        </w:rPr>
        <w:tab/>
      </w:r>
      <w:r w:rsidR="00666FC3" w:rsidRPr="00832C4A">
        <w:rPr>
          <w:color w:val="007A37"/>
        </w:rPr>
        <w:t xml:space="preserve">Notify the </w:t>
      </w:r>
      <w:proofErr w:type="spellStart"/>
      <w:r w:rsidR="00666FC3" w:rsidRPr="00832C4A">
        <w:rPr>
          <w:color w:val="007A37"/>
        </w:rPr>
        <w:t>ProCard</w:t>
      </w:r>
      <w:proofErr w:type="spellEnd"/>
      <w:r w:rsidR="00666FC3" w:rsidRPr="00832C4A">
        <w:rPr>
          <w:color w:val="007A37"/>
        </w:rPr>
        <w:t xml:space="preserve"> Office, and one will be provided for you. </w:t>
      </w:r>
      <w:r w:rsidR="001A5E3D">
        <w:rPr>
          <w:color w:val="007A37"/>
        </w:rPr>
        <w:t xml:space="preserve"> We will need the full Vendor name and address, in accordance with the State of Michigan form.</w:t>
      </w:r>
    </w:p>
    <w:p w:rsidR="00666FC3" w:rsidRPr="00832C4A" w:rsidRDefault="001D06D4" w:rsidP="001D06D4">
      <w:pPr>
        <w:ind w:left="540" w:hanging="540"/>
        <w:rPr>
          <w:color w:val="7A0000"/>
        </w:rPr>
      </w:pPr>
      <w:r>
        <w:rPr>
          <w:color w:val="7A0000"/>
        </w:rPr>
        <w:t>Q.</w:t>
      </w:r>
      <w:r>
        <w:rPr>
          <w:color w:val="7A0000"/>
        </w:rPr>
        <w:tab/>
      </w:r>
      <w:r w:rsidR="00666FC3" w:rsidRPr="00832C4A">
        <w:rPr>
          <w:color w:val="7A0000"/>
        </w:rPr>
        <w:t xml:space="preserve">I am on leave, and the </w:t>
      </w:r>
      <w:proofErr w:type="spellStart"/>
      <w:proofErr w:type="gramStart"/>
      <w:r w:rsidR="00666FC3" w:rsidRPr="00832C4A">
        <w:rPr>
          <w:color w:val="7A0000"/>
        </w:rPr>
        <w:t>ProCard</w:t>
      </w:r>
      <w:proofErr w:type="spellEnd"/>
      <w:proofErr w:type="gramEnd"/>
      <w:r w:rsidR="00666FC3" w:rsidRPr="00832C4A">
        <w:rPr>
          <w:color w:val="7A0000"/>
        </w:rPr>
        <w:t xml:space="preserve"> deadline is approaching</w:t>
      </w:r>
      <w:r w:rsidR="001A5E3D">
        <w:rPr>
          <w:color w:val="7A0000"/>
        </w:rPr>
        <w:t>.  I</w:t>
      </w:r>
      <w:r w:rsidR="00666FC3" w:rsidRPr="00832C4A">
        <w:rPr>
          <w:color w:val="7A0000"/>
        </w:rPr>
        <w:t xml:space="preserve"> don’t want to risk my ProCard being shut off. </w:t>
      </w:r>
      <w:r w:rsidR="001A5E3D">
        <w:rPr>
          <w:color w:val="7A0000"/>
        </w:rPr>
        <w:t xml:space="preserve"> </w:t>
      </w:r>
      <w:r w:rsidR="00666FC3" w:rsidRPr="00832C4A">
        <w:rPr>
          <w:color w:val="7A0000"/>
        </w:rPr>
        <w:t>Can I get an exception?</w:t>
      </w:r>
    </w:p>
    <w:p w:rsidR="001A5E3D" w:rsidRDefault="001D06D4" w:rsidP="001D06D4">
      <w:pPr>
        <w:ind w:left="540" w:hanging="540"/>
        <w:rPr>
          <w:color w:val="007A37"/>
        </w:rPr>
      </w:pPr>
      <w:r>
        <w:rPr>
          <w:color w:val="007A37"/>
        </w:rPr>
        <w:t>A.</w:t>
      </w:r>
      <w:r>
        <w:rPr>
          <w:color w:val="007A37"/>
        </w:rPr>
        <w:tab/>
      </w:r>
      <w:r w:rsidR="001A5E3D">
        <w:rPr>
          <w:color w:val="007A37"/>
        </w:rPr>
        <w:t>Somewhat.  Y</w:t>
      </w:r>
      <w:r w:rsidR="00666FC3" w:rsidRPr="00832C4A">
        <w:rPr>
          <w:color w:val="007A37"/>
        </w:rPr>
        <w:t xml:space="preserve">ou </w:t>
      </w:r>
      <w:r w:rsidR="00666FC3" w:rsidRPr="00832C4A">
        <w:rPr>
          <w:color w:val="007A37"/>
          <w:u w:val="single"/>
        </w:rPr>
        <w:t xml:space="preserve">must </w:t>
      </w:r>
      <w:r w:rsidR="00666FC3" w:rsidRPr="00832C4A">
        <w:rPr>
          <w:color w:val="007A37"/>
        </w:rPr>
        <w:t xml:space="preserve">adhere to the following steps: </w:t>
      </w:r>
    </w:p>
    <w:p w:rsidR="001A5E3D" w:rsidRPr="001A5E3D" w:rsidRDefault="00666FC3" w:rsidP="001A5E3D">
      <w:pPr>
        <w:pStyle w:val="ListParagraph"/>
        <w:numPr>
          <w:ilvl w:val="0"/>
          <w:numId w:val="10"/>
        </w:numPr>
        <w:ind w:left="900"/>
        <w:rPr>
          <w:color w:val="007A37"/>
        </w:rPr>
      </w:pPr>
      <w:r w:rsidRPr="001A5E3D">
        <w:rPr>
          <w:color w:val="007A37"/>
        </w:rPr>
        <w:t xml:space="preserve">Alert your designated coordinator, and the ProCard Office immediately via email. </w:t>
      </w:r>
    </w:p>
    <w:p w:rsidR="00216BC4" w:rsidRDefault="00666FC3" w:rsidP="001A5E3D">
      <w:pPr>
        <w:pStyle w:val="ListParagraph"/>
        <w:numPr>
          <w:ilvl w:val="0"/>
          <w:numId w:val="10"/>
        </w:numPr>
        <w:ind w:left="900"/>
        <w:rPr>
          <w:color w:val="007A37"/>
        </w:rPr>
      </w:pPr>
      <w:r w:rsidRPr="001A5E3D">
        <w:rPr>
          <w:color w:val="007A37"/>
        </w:rPr>
        <w:t>Send receipts to coordinator and ProCard Office upon your return</w:t>
      </w:r>
    </w:p>
    <w:p w:rsidR="001A5E3D" w:rsidRDefault="001A5E3D" w:rsidP="001A5E3D">
      <w:pPr>
        <w:ind w:left="540"/>
        <w:rPr>
          <w:color w:val="007A37"/>
        </w:rPr>
      </w:pPr>
    </w:p>
    <w:p w:rsidR="001A5E3D" w:rsidRPr="001A5E3D" w:rsidRDefault="001A5E3D" w:rsidP="001A5E3D">
      <w:pPr>
        <w:ind w:left="540"/>
        <w:rPr>
          <w:color w:val="007A37"/>
        </w:rPr>
      </w:pPr>
      <w:r>
        <w:rPr>
          <w:color w:val="007A37"/>
        </w:rPr>
        <w:t xml:space="preserve">The </w:t>
      </w:r>
      <w:proofErr w:type="spellStart"/>
      <w:r>
        <w:rPr>
          <w:color w:val="007A37"/>
        </w:rPr>
        <w:t>Procard</w:t>
      </w:r>
      <w:proofErr w:type="spellEnd"/>
      <w:r>
        <w:rPr>
          <w:color w:val="007A37"/>
        </w:rPr>
        <w:t xml:space="preserve"> Office will upload a copy of the email to demonstrate knowledge that the transaction is not being approved.  When the receipts are sent to the </w:t>
      </w:r>
      <w:proofErr w:type="spellStart"/>
      <w:r>
        <w:rPr>
          <w:color w:val="007A37"/>
        </w:rPr>
        <w:t>Procard</w:t>
      </w:r>
      <w:proofErr w:type="spellEnd"/>
      <w:r>
        <w:rPr>
          <w:color w:val="007A37"/>
        </w:rPr>
        <w:t xml:space="preserve"> Office, they will also be uploaded to the transaction.  The transaction will indefinitely remain “pending”, since no transaction can be approved after the 15 calendar day after any given month.</w:t>
      </w:r>
    </w:p>
    <w:sectPr w:rsidR="001A5E3D" w:rsidRPr="001A5E3D" w:rsidSect="00DD1820">
      <w:headerReference w:type="default" r:id="rId44"/>
      <w:footerReference w:type="default" r:id="rId45"/>
      <w:pgSz w:w="12240" w:h="15840"/>
      <w:pgMar w:top="1440" w:right="1440" w:bottom="117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9F" w:rsidRDefault="00CE029F" w:rsidP="00CE029F">
      <w:pPr>
        <w:spacing w:after="0" w:line="240" w:lineRule="auto"/>
      </w:pPr>
      <w:r>
        <w:separator/>
      </w:r>
    </w:p>
  </w:endnote>
  <w:endnote w:type="continuationSeparator" w:id="0">
    <w:p w:rsidR="00CE029F" w:rsidRDefault="00CE029F" w:rsidP="00CE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847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C7" w:rsidRDefault="002F21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BA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37D78" w:rsidRPr="00D37D78" w:rsidRDefault="007A4BAC" w:rsidP="00212C91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8436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9F" w:rsidRDefault="00CE029F" w:rsidP="00CE029F">
      <w:pPr>
        <w:spacing w:after="0" w:line="240" w:lineRule="auto"/>
      </w:pPr>
      <w:r>
        <w:separator/>
      </w:r>
    </w:p>
  </w:footnote>
  <w:footnote w:type="continuationSeparator" w:id="0">
    <w:p w:rsidR="00CE029F" w:rsidRDefault="00CE029F" w:rsidP="00CE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D78" w:rsidRPr="00EF60FE" w:rsidRDefault="00666FC3">
    <w:pPr>
      <w:pStyle w:val="Head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8F6B3" wp14:editId="753D0744">
          <wp:simplePos x="0" y="0"/>
          <wp:positionH relativeFrom="column">
            <wp:posOffset>3368040</wp:posOffset>
          </wp:positionH>
          <wp:positionV relativeFrom="paragraph">
            <wp:posOffset>-259080</wp:posOffset>
          </wp:positionV>
          <wp:extent cx="1930400" cy="1288415"/>
          <wp:effectExtent l="0" t="0" r="0" b="0"/>
          <wp:wrapTight wrapText="bothSides">
            <wp:wrapPolygon edited="0">
              <wp:start x="1279" y="0"/>
              <wp:lineTo x="639" y="1597"/>
              <wp:lineTo x="639" y="20440"/>
              <wp:lineTo x="21316" y="20440"/>
              <wp:lineTo x="21103" y="1277"/>
              <wp:lineTo x="20676" y="0"/>
              <wp:lineTo x="1279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1F497D"/>
      </w:rPr>
      <w:drawing>
        <wp:inline distT="0" distB="0" distL="0" distR="0" wp14:anchorId="414CBE87" wp14:editId="38362094">
          <wp:extent cx="822960" cy="731520"/>
          <wp:effectExtent l="0" t="0" r="0" b="0"/>
          <wp:docPr id="41" name="Picture 41" descr="cid:image003.jpg@01D34E57.E69BD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3.jpg@01D34E57.E69BD5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8C97F3" wp14:editId="1FADF203">
          <wp:simplePos x="0" y="0"/>
          <wp:positionH relativeFrom="column">
            <wp:posOffset>1981200</wp:posOffset>
          </wp:positionH>
          <wp:positionV relativeFrom="paragraph">
            <wp:posOffset>1625600</wp:posOffset>
          </wp:positionV>
          <wp:extent cx="4842933" cy="44196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clrChange>
                      <a:clrFrom>
                        <a:srgbClr val="F5F5F7"/>
                      </a:clrFrom>
                      <a:clrTo>
                        <a:srgbClr val="F5F5F7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0" cy="4415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proofErr w:type="spellStart"/>
    <w:r w:rsidR="00CE029F">
      <w:rPr>
        <w:b/>
        <w:sz w:val="32"/>
        <w:szCs w:val="32"/>
      </w:rPr>
      <w:t>Procard</w:t>
    </w:r>
    <w:proofErr w:type="spellEnd"/>
    <w:r w:rsidR="00CE029F">
      <w:rPr>
        <w:b/>
        <w:sz w:val="32"/>
        <w:szCs w:val="32"/>
      </w:rPr>
      <w:t xml:space="preserve"> Job Aid</w:t>
    </w:r>
    <w:r w:rsidR="002F21C7">
      <w:rPr>
        <w:b/>
        <w:sz w:val="32"/>
        <w:szCs w:val="32"/>
      </w:rPr>
      <w:t>s</w:t>
    </w: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155"/>
    <w:multiLevelType w:val="hybridMultilevel"/>
    <w:tmpl w:val="81D06834"/>
    <w:lvl w:ilvl="0" w:tplc="52C6FEE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542D7"/>
    <w:multiLevelType w:val="hybridMultilevel"/>
    <w:tmpl w:val="B4162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759"/>
    <w:multiLevelType w:val="hybridMultilevel"/>
    <w:tmpl w:val="D88066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B7C2574"/>
    <w:multiLevelType w:val="hybridMultilevel"/>
    <w:tmpl w:val="04FCB4CC"/>
    <w:lvl w:ilvl="0" w:tplc="52C6FEE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3F73A7"/>
    <w:multiLevelType w:val="hybridMultilevel"/>
    <w:tmpl w:val="4C16678A"/>
    <w:lvl w:ilvl="0" w:tplc="52C6FEE0">
      <w:start w:val="1"/>
      <w:numFmt w:val="lowerLetter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827295"/>
    <w:multiLevelType w:val="hybridMultilevel"/>
    <w:tmpl w:val="4C5243F0"/>
    <w:lvl w:ilvl="0" w:tplc="8DB86B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02F3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32B2EEF"/>
    <w:multiLevelType w:val="hybridMultilevel"/>
    <w:tmpl w:val="DF0695DC"/>
    <w:lvl w:ilvl="0" w:tplc="84123D8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48E6A1F"/>
    <w:multiLevelType w:val="hybridMultilevel"/>
    <w:tmpl w:val="EA4E31DE"/>
    <w:lvl w:ilvl="0" w:tplc="94FE69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36DFF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672B430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354209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678A1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768EB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25ABF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6B8221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A08E31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E1238"/>
    <w:multiLevelType w:val="hybridMultilevel"/>
    <w:tmpl w:val="41E206FA"/>
    <w:lvl w:ilvl="0" w:tplc="1EB43C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20AE17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5765D1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C06D5A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8B0771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764FE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3CA4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5189B3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EF4921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9F"/>
    <w:rsid w:val="0004607D"/>
    <w:rsid w:val="000B5A13"/>
    <w:rsid w:val="000C27DD"/>
    <w:rsid w:val="000D468E"/>
    <w:rsid w:val="00106C46"/>
    <w:rsid w:val="0011452C"/>
    <w:rsid w:val="0019121F"/>
    <w:rsid w:val="00196442"/>
    <w:rsid w:val="001A5E3D"/>
    <w:rsid w:val="001A7596"/>
    <w:rsid w:val="001D0380"/>
    <w:rsid w:val="001D06D4"/>
    <w:rsid w:val="0020353C"/>
    <w:rsid w:val="00213C3C"/>
    <w:rsid w:val="002325FF"/>
    <w:rsid w:val="00237062"/>
    <w:rsid w:val="00284761"/>
    <w:rsid w:val="0028512A"/>
    <w:rsid w:val="002F21C7"/>
    <w:rsid w:val="002F2950"/>
    <w:rsid w:val="003036DA"/>
    <w:rsid w:val="00383D69"/>
    <w:rsid w:val="00391CFB"/>
    <w:rsid w:val="003E7350"/>
    <w:rsid w:val="004E63E3"/>
    <w:rsid w:val="005210E0"/>
    <w:rsid w:val="005950D0"/>
    <w:rsid w:val="005B17A9"/>
    <w:rsid w:val="005B5E45"/>
    <w:rsid w:val="005B5F71"/>
    <w:rsid w:val="005C5905"/>
    <w:rsid w:val="005D0923"/>
    <w:rsid w:val="005F07A3"/>
    <w:rsid w:val="005F49E9"/>
    <w:rsid w:val="00614F42"/>
    <w:rsid w:val="0062498B"/>
    <w:rsid w:val="00666FC3"/>
    <w:rsid w:val="0066769C"/>
    <w:rsid w:val="00680261"/>
    <w:rsid w:val="006A799F"/>
    <w:rsid w:val="00751186"/>
    <w:rsid w:val="007A4BAC"/>
    <w:rsid w:val="007B6404"/>
    <w:rsid w:val="007B7806"/>
    <w:rsid w:val="007D6BA9"/>
    <w:rsid w:val="007F7FE0"/>
    <w:rsid w:val="00812681"/>
    <w:rsid w:val="00832C4A"/>
    <w:rsid w:val="008933D7"/>
    <w:rsid w:val="00893448"/>
    <w:rsid w:val="008E22CB"/>
    <w:rsid w:val="0094611B"/>
    <w:rsid w:val="009B39C3"/>
    <w:rsid w:val="00A51594"/>
    <w:rsid w:val="00A55DF9"/>
    <w:rsid w:val="00A665DA"/>
    <w:rsid w:val="00A8495F"/>
    <w:rsid w:val="00AE74CB"/>
    <w:rsid w:val="00B211FB"/>
    <w:rsid w:val="00B86B11"/>
    <w:rsid w:val="00B97AB2"/>
    <w:rsid w:val="00BC15F7"/>
    <w:rsid w:val="00BC5E1C"/>
    <w:rsid w:val="00BD1A73"/>
    <w:rsid w:val="00C531AC"/>
    <w:rsid w:val="00CA1620"/>
    <w:rsid w:val="00CB641D"/>
    <w:rsid w:val="00CC678B"/>
    <w:rsid w:val="00CE029F"/>
    <w:rsid w:val="00D210BE"/>
    <w:rsid w:val="00D21A29"/>
    <w:rsid w:val="00D36A8E"/>
    <w:rsid w:val="00D46EE9"/>
    <w:rsid w:val="00DB2DF4"/>
    <w:rsid w:val="00DD1820"/>
    <w:rsid w:val="00DE1383"/>
    <w:rsid w:val="00E078F4"/>
    <w:rsid w:val="00E22082"/>
    <w:rsid w:val="00E5552E"/>
    <w:rsid w:val="00E617A1"/>
    <w:rsid w:val="00E733C9"/>
    <w:rsid w:val="00E74809"/>
    <w:rsid w:val="00EC01C2"/>
    <w:rsid w:val="00EE7F7D"/>
    <w:rsid w:val="00EF60FE"/>
    <w:rsid w:val="00F50CD3"/>
    <w:rsid w:val="00F74F6F"/>
    <w:rsid w:val="00F82CDC"/>
    <w:rsid w:val="00FB2016"/>
    <w:rsid w:val="00FB43E0"/>
    <w:rsid w:val="00FC5EF3"/>
    <w:rsid w:val="00FE1724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67B6C57-AB07-4816-B01F-EB06B28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9F"/>
  </w:style>
  <w:style w:type="paragraph" w:styleId="Footer">
    <w:name w:val="footer"/>
    <w:basedOn w:val="Normal"/>
    <w:link w:val="FooterChar"/>
    <w:uiPriority w:val="99"/>
    <w:unhideWhenUsed/>
    <w:rsid w:val="00CE0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9F"/>
  </w:style>
  <w:style w:type="character" w:styleId="Hyperlink">
    <w:name w:val="Hyperlink"/>
    <w:basedOn w:val="DefaultParagraphFont"/>
    <w:uiPriority w:val="99"/>
    <w:unhideWhenUsed/>
    <w:rsid w:val="00666F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7A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style201">
    <w:name w:val="style201"/>
    <w:basedOn w:val="DefaultParagraphFont"/>
    <w:rsid w:val="00CB641D"/>
    <w:rPr>
      <w:b/>
      <w:bCs/>
      <w:i/>
      <w:iCs/>
      <w:color w:val="003300"/>
    </w:rPr>
  </w:style>
  <w:style w:type="character" w:styleId="FollowedHyperlink">
    <w:name w:val="FollowedHyperlink"/>
    <w:basedOn w:val="DefaultParagraphFont"/>
    <w:uiPriority w:val="99"/>
    <w:semiHidden/>
    <w:unhideWhenUsed/>
    <w:rsid w:val="00680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cid:image003.jpg@01CE0AA9.40F175C0" TargetMode="External"/><Relationship Id="rId39" Type="http://schemas.openxmlformats.org/officeDocument/2006/relationships/image" Target="media/image26.png"/><Relationship Id="rId21" Type="http://schemas.openxmlformats.org/officeDocument/2006/relationships/image" Target="media/image15.png"/><Relationship Id="rId34" Type="http://schemas.openxmlformats.org/officeDocument/2006/relationships/image" Target="media/image22.png"/><Relationship Id="rId42" Type="http://schemas.openxmlformats.org/officeDocument/2006/relationships/hyperlink" Target="https://procard.wayne.edu/forms/wsu-dispute-form-2015.pd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yperlink" Target="http://www.procard.wayn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1.png"/><Relationship Id="rId37" Type="http://schemas.openxmlformats.org/officeDocument/2006/relationships/hyperlink" Target="file:///\\ad.wayne.edu\Departments\Purchasing%20Office\Common\Jeneen\Procard%20Job%20Aid.docx" TargetMode="External"/><Relationship Id="rId40" Type="http://schemas.openxmlformats.org/officeDocument/2006/relationships/hyperlink" Target="file:///\\ad.wayne.edu\Departments\Purchasing%20Office\Common\Jeneen\Procard%20Job%20Aid.docx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file:///W:\Purchasing%20Office\Common\Jeneen\WSU-Dispute-Form-2015.pdf" TargetMode="External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file:///\\ad.wayne.edu\Departments\Purchasing%20Office\Common\Jeneen\Procard%20Job%20Aid.docx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hyperlink" Target="mailto:procard@wayne.edu" TargetMode="External"/><Relationship Id="rId35" Type="http://schemas.openxmlformats.org/officeDocument/2006/relationships/image" Target="media/image23.png"/><Relationship Id="rId43" Type="http://schemas.openxmlformats.org/officeDocument/2006/relationships/hyperlink" Target="file:///\\ad.wayne.edu\Departments\Purchasing%20Office\Common\Jeneen\Procard%20Job%20Aid.docx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hyperlink" Target="file:///\\ad.wayne.edu\Departments\Purchasing%20Office\Common\Jeneen\Procard%20Job%20Aid.docx" TargetMode="External"/><Relationship Id="rId38" Type="http://schemas.openxmlformats.org/officeDocument/2006/relationships/image" Target="media/image25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3A24.CB4B7260" TargetMode="External"/><Relationship Id="rId2" Type="http://schemas.openxmlformats.org/officeDocument/2006/relationships/image" Target="media/image29.jpeg"/><Relationship Id="rId1" Type="http://schemas.openxmlformats.org/officeDocument/2006/relationships/image" Target="media/image28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Jeneen Conley-Berry</dc:creator>
  <cp:keywords/>
  <dc:description/>
  <cp:lastModifiedBy>Kenneth Doherty</cp:lastModifiedBy>
  <cp:revision>44</cp:revision>
  <cp:lastPrinted>2018-09-20T13:37:00Z</cp:lastPrinted>
  <dcterms:created xsi:type="dcterms:W3CDTF">2018-08-22T18:26:00Z</dcterms:created>
  <dcterms:modified xsi:type="dcterms:W3CDTF">2018-09-20T13:38:00Z</dcterms:modified>
</cp:coreProperties>
</file>